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46E8A" w14:textId="341CB4BF" w:rsidR="00980F0C" w:rsidRPr="00FA4531" w:rsidRDefault="00AE71CE" w:rsidP="00FA4531">
      <w:pPr>
        <w:pStyle w:val="unittitlebar"/>
      </w:pPr>
      <w:r>
        <w:tab/>
      </w:r>
      <w:sdt>
        <w:sdtPr>
          <w:alias w:val="Course title"/>
          <w:tag w:val="Course title"/>
          <w:id w:val="1018590036"/>
          <w:placeholder>
            <w:docPart w:val="3466959244FB4976AD9FADFD722B3676"/>
          </w:placeholder>
          <w:dataBinding w:prefixMappings="xmlns:ns0='http://schemas.microsoft.com/office/2006/coverPageProps' " w:xpath="/ns0:CoverPageProperties[1]/ns0:Abstract[1]" w:storeItemID="{55AF091B-3C7A-41E3-B477-F2FDAA23CFDA}"/>
          <w:text/>
        </w:sdtPr>
        <w:sdtContent>
          <w:r w:rsidR="00081024">
            <w:t>D</w:t>
          </w:r>
          <w:r w:rsidR="00B80EE4">
            <w:t>-</w:t>
          </w:r>
          <w:r w:rsidR="00081024">
            <w:t>311</w:t>
          </w:r>
        </w:sdtContent>
      </w:sdt>
      <w:r w:rsidR="00595F36">
        <w:t xml:space="preserve"> </w:t>
      </w:r>
      <w:sdt>
        <w:sdtPr>
          <w:alias w:val="Unit number and name"/>
          <w:tag w:val="Unit number and name"/>
          <w:id w:val="-966120122"/>
          <w:placeholder>
            <w:docPart w:val="F39C8AC188C44AA68CA5EDCBA5521ABE"/>
          </w:placeholder>
          <w:dataBinding w:prefixMappings="xmlns:ns0='http://purl.org/dc/elements/1.1/' xmlns:ns1='http://schemas.openxmlformats.org/package/2006/metadata/core-properties' " w:xpath="/ns1:coreProperties[1]/ns1:category[1]" w:storeItemID="{6C3C8BC8-F283-45AE-878A-BAB7291924A1}"/>
          <w:text/>
        </w:sdtPr>
        <w:sdtContent>
          <w:r w:rsidR="001F61EB">
            <w:t xml:space="preserve">Unit </w:t>
          </w:r>
          <w:r w:rsidR="00610935">
            <w:t>9</w:t>
          </w:r>
          <w:r w:rsidR="001F61EB">
            <w:t xml:space="preserve">: </w:t>
          </w:r>
          <w:r w:rsidR="00AB6A9B">
            <w:t>Daily Duties</w:t>
          </w:r>
        </w:sdtContent>
      </w:sdt>
      <w:r>
        <w:tab/>
      </w:r>
    </w:p>
    <w:p w14:paraId="7F026332" w14:textId="77777777" w:rsidR="00DE7C72" w:rsidRDefault="006E5D0E" w:rsidP="00871171">
      <w:pPr>
        <w:pStyle w:val="Heading1"/>
      </w:pPr>
      <w:r>
        <w:t>Summary</w:t>
      </w:r>
      <w:r w:rsidR="00CF76FD">
        <w:t>:</w:t>
      </w:r>
      <w:r w:rsidR="0029735F">
        <w:t xml:space="preserve"> </w:t>
      </w:r>
    </w:p>
    <w:p w14:paraId="78A9B934" w14:textId="79E91CCA" w:rsidR="00C263C6" w:rsidRPr="00871171" w:rsidRDefault="00B55BE9" w:rsidP="009F55CF">
      <w:pPr>
        <w:pStyle w:val="Body-text"/>
      </w:pPr>
      <w:r w:rsidRPr="00F15510">
        <w:t>This unit will focus on the</w:t>
      </w:r>
      <w:r w:rsidR="0029735F">
        <w:t xml:space="preserve"> typical daily duties of the</w:t>
      </w:r>
      <w:r w:rsidRPr="00F15510">
        <w:t xml:space="preserve"> </w:t>
      </w:r>
      <w:r w:rsidR="0029735F">
        <w:t>IADP.</w:t>
      </w:r>
    </w:p>
    <w:p w14:paraId="0B9D322F" w14:textId="27B41613" w:rsidR="00750202" w:rsidRDefault="00750202" w:rsidP="00750202">
      <w:pPr>
        <w:pStyle w:val="Heading1"/>
        <w:spacing w:before="120"/>
      </w:pPr>
      <w:r>
        <w:t>Objectives:</w:t>
      </w:r>
    </w:p>
    <w:p w14:paraId="6FA7B5D2" w14:textId="3A575042" w:rsidR="00BC57F1" w:rsidRDefault="009E0F45" w:rsidP="00BC57F1">
      <w:pPr>
        <w:pStyle w:val="ListBulletNWCG"/>
      </w:pPr>
      <w:r>
        <w:t>Describe the daily dispatch office functions</w:t>
      </w:r>
      <w:r w:rsidR="00934996">
        <w:t>.</w:t>
      </w:r>
    </w:p>
    <w:p w14:paraId="0FF723C4" w14:textId="6D178507" w:rsidR="00BC57F1" w:rsidRDefault="009E0F45" w:rsidP="00BC57F1">
      <w:pPr>
        <w:pStyle w:val="ListBulletNWCG"/>
      </w:pPr>
      <w:r>
        <w:t>Describe the dispatching</w:t>
      </w:r>
      <w:r w:rsidR="00934996">
        <w:t xml:space="preserve"> steps to implement a routine incident dispatch.</w:t>
      </w:r>
    </w:p>
    <w:p w14:paraId="1723CE07" w14:textId="6FA899F9" w:rsidR="00BC57F1" w:rsidRDefault="00934996" w:rsidP="00BC57F1">
      <w:pPr>
        <w:pStyle w:val="ListBulletNWCG"/>
      </w:pPr>
      <w:r>
        <w:t>Describe the responsibilities of the IADP as they relate to implementing established emergency (non-suppression) dispatch plans.</w:t>
      </w:r>
    </w:p>
    <w:p w14:paraId="719F6171" w14:textId="77777777" w:rsidR="00B52E44" w:rsidRDefault="00934996" w:rsidP="00BC57F1">
      <w:pPr>
        <w:pStyle w:val="ListBulletNWCG"/>
      </w:pPr>
      <w:r>
        <w:t>Identify situations that increase dispatch complexity</w:t>
      </w:r>
      <w:r w:rsidR="00AC15C8">
        <w:t xml:space="preserve">.  </w:t>
      </w:r>
    </w:p>
    <w:p w14:paraId="129C00BB" w14:textId="2BD39D92" w:rsidR="00B80EE4" w:rsidRPr="00834454" w:rsidRDefault="00AC15C8" w:rsidP="00834454">
      <w:pPr>
        <w:pStyle w:val="ListBulletNWCG"/>
      </w:pPr>
      <w:r>
        <w:t xml:space="preserve">Describe how these events/incidents affect you as an IADP and what local </w:t>
      </w:r>
      <w:r w:rsidR="00B52E44">
        <w:t>g</w:t>
      </w:r>
      <w:r>
        <w:t>uides may</w:t>
      </w:r>
      <w:r w:rsidR="00B52E44">
        <w:t xml:space="preserve"> assist you.</w:t>
      </w:r>
    </w:p>
    <w:p w14:paraId="05D4B31F" w14:textId="77777777" w:rsidR="00B80EE4" w:rsidRDefault="00B80EE4" w:rsidP="00B80EE4">
      <w:pPr>
        <w:pStyle w:val="Heading1"/>
      </w:pPr>
      <w:r>
        <w:t xml:space="preserve">Unit </w:t>
      </w:r>
      <w:proofErr w:type="gramStart"/>
      <w:r>
        <w:t>at a Glance</w:t>
      </w:r>
      <w:proofErr w:type="gramEnd"/>
      <w:r>
        <w:t>:</w:t>
      </w:r>
    </w:p>
    <w:tbl>
      <w:tblPr>
        <w:tblStyle w:val="TableGrid"/>
        <w:tblW w:w="10070" w:type="dxa"/>
        <w:tblLook w:val="04A0" w:firstRow="1" w:lastRow="0" w:firstColumn="1" w:lastColumn="0" w:noHBand="0" w:noVBand="1"/>
        <w:tblCaption w:val="Unit at a Glance"/>
        <w:tblDescription w:val="Content, approximate time, and Instructional activity descriptions."/>
      </w:tblPr>
      <w:tblGrid>
        <w:gridCol w:w="3356"/>
        <w:gridCol w:w="3357"/>
        <w:gridCol w:w="3357"/>
      </w:tblGrid>
      <w:tr w:rsidR="00B80EE4" w:rsidRPr="00BE62D5" w14:paraId="0672416E" w14:textId="77777777" w:rsidTr="008B1312">
        <w:tc>
          <w:tcPr>
            <w:tcW w:w="3356" w:type="dxa"/>
            <w:shd w:val="clear" w:color="auto" w:fill="D9D9D9" w:themeFill="background1" w:themeFillShade="D9"/>
          </w:tcPr>
          <w:p w14:paraId="4BE84DAE" w14:textId="77777777" w:rsidR="00B80EE4" w:rsidRPr="000655FD" w:rsidRDefault="00B80EE4" w:rsidP="000655FD">
            <w:pPr>
              <w:pStyle w:val="BodyText"/>
              <w:jc w:val="center"/>
              <w:rPr>
                <w:b/>
                <w:bCs/>
              </w:rPr>
            </w:pPr>
            <w:r w:rsidRPr="000655FD">
              <w:rPr>
                <w:b/>
                <w:bCs/>
              </w:rPr>
              <w:t>Topics</w:t>
            </w:r>
          </w:p>
        </w:tc>
        <w:tc>
          <w:tcPr>
            <w:tcW w:w="3357" w:type="dxa"/>
            <w:shd w:val="clear" w:color="auto" w:fill="D9D9D9" w:themeFill="background1" w:themeFillShade="D9"/>
          </w:tcPr>
          <w:p w14:paraId="29F8E680" w14:textId="77777777" w:rsidR="00B80EE4" w:rsidRPr="00BE62D5" w:rsidRDefault="00B80EE4" w:rsidP="00164632">
            <w:pPr>
              <w:pStyle w:val="BodyText"/>
              <w:jc w:val="center"/>
              <w:rPr>
                <w:b/>
              </w:rPr>
            </w:pPr>
            <w:r w:rsidRPr="00BE62D5">
              <w:rPr>
                <w:b/>
              </w:rPr>
              <w:t>Method</w:t>
            </w:r>
          </w:p>
        </w:tc>
        <w:tc>
          <w:tcPr>
            <w:tcW w:w="3357" w:type="dxa"/>
            <w:shd w:val="clear" w:color="auto" w:fill="D9D9D9" w:themeFill="background1" w:themeFillShade="D9"/>
          </w:tcPr>
          <w:p w14:paraId="4CAF919E" w14:textId="77777777" w:rsidR="00B80EE4" w:rsidRPr="00BE62D5" w:rsidRDefault="00B80EE4" w:rsidP="00164632">
            <w:pPr>
              <w:pStyle w:val="BodyText"/>
              <w:jc w:val="center"/>
              <w:rPr>
                <w:b/>
              </w:rPr>
            </w:pPr>
            <w:r w:rsidRPr="00BE62D5">
              <w:rPr>
                <w:b/>
              </w:rPr>
              <w:t>Duration</w:t>
            </w:r>
          </w:p>
        </w:tc>
      </w:tr>
      <w:tr w:rsidR="00B80EE4" w:rsidRPr="00BE62D5" w14:paraId="43499071" w14:textId="77777777" w:rsidTr="00164632">
        <w:tc>
          <w:tcPr>
            <w:tcW w:w="3356" w:type="dxa"/>
          </w:tcPr>
          <w:p w14:paraId="6844C312" w14:textId="0A8066D5" w:rsidR="00B80EE4" w:rsidRPr="009550B3" w:rsidRDefault="00652536" w:rsidP="00164632">
            <w:pPr>
              <w:pStyle w:val="BodyText"/>
              <w:jc w:val="center"/>
            </w:pPr>
            <w:r w:rsidRPr="009550B3">
              <w:t>Unit Overview</w:t>
            </w:r>
          </w:p>
        </w:tc>
        <w:tc>
          <w:tcPr>
            <w:tcW w:w="3357" w:type="dxa"/>
          </w:tcPr>
          <w:p w14:paraId="30FC6687" w14:textId="406D82C7" w:rsidR="00B80EE4" w:rsidRPr="009550B3" w:rsidRDefault="002E7B20" w:rsidP="00164632">
            <w:pPr>
              <w:pStyle w:val="BodyText"/>
              <w:jc w:val="center"/>
            </w:pPr>
            <w:r w:rsidRPr="009550B3">
              <w:t>Presentation</w:t>
            </w:r>
          </w:p>
        </w:tc>
        <w:tc>
          <w:tcPr>
            <w:tcW w:w="3357" w:type="dxa"/>
          </w:tcPr>
          <w:p w14:paraId="5DF60C7A" w14:textId="4058912C" w:rsidR="00B80EE4" w:rsidRPr="009550B3" w:rsidRDefault="00727926" w:rsidP="00164632">
            <w:pPr>
              <w:pStyle w:val="BodyText"/>
              <w:jc w:val="center"/>
            </w:pPr>
            <w:r w:rsidRPr="009550B3">
              <w:t>10</w:t>
            </w:r>
            <w:r w:rsidR="00B80EE4" w:rsidRPr="009550B3">
              <w:t xml:space="preserve"> Minutes</w:t>
            </w:r>
          </w:p>
        </w:tc>
      </w:tr>
      <w:tr w:rsidR="00B80EE4" w:rsidRPr="00BE62D5" w14:paraId="2406F327" w14:textId="77777777" w:rsidTr="00164632">
        <w:tc>
          <w:tcPr>
            <w:tcW w:w="3356" w:type="dxa"/>
          </w:tcPr>
          <w:p w14:paraId="78371D02" w14:textId="7D7AF619" w:rsidR="00B80EE4" w:rsidRPr="009550B3" w:rsidRDefault="000B48A4" w:rsidP="00164632">
            <w:pPr>
              <w:pStyle w:val="BodyText"/>
              <w:jc w:val="center"/>
            </w:pPr>
            <w:r w:rsidRPr="009550B3">
              <w:t>Daily Duties/Routines of an IADP</w:t>
            </w:r>
          </w:p>
        </w:tc>
        <w:tc>
          <w:tcPr>
            <w:tcW w:w="3357" w:type="dxa"/>
          </w:tcPr>
          <w:p w14:paraId="7560CD62" w14:textId="1603A5DE" w:rsidR="00B80EE4" w:rsidRPr="009550B3" w:rsidRDefault="00B80EE4" w:rsidP="00434726">
            <w:pPr>
              <w:pStyle w:val="BodyText"/>
              <w:jc w:val="center"/>
              <w:rPr>
                <w:bCs/>
              </w:rPr>
            </w:pPr>
            <w:r w:rsidRPr="009550B3">
              <w:rPr>
                <w:bCs/>
              </w:rPr>
              <w:t>Presentation</w:t>
            </w:r>
            <w:r w:rsidR="00652536" w:rsidRPr="009550B3">
              <w:rPr>
                <w:bCs/>
              </w:rPr>
              <w:br/>
              <w:t>and Group Activity</w:t>
            </w:r>
          </w:p>
        </w:tc>
        <w:tc>
          <w:tcPr>
            <w:tcW w:w="3357" w:type="dxa"/>
          </w:tcPr>
          <w:p w14:paraId="1DB42BF4" w14:textId="443043DB" w:rsidR="00B80EE4" w:rsidRPr="009550B3" w:rsidRDefault="000B48A4" w:rsidP="00164632">
            <w:pPr>
              <w:pStyle w:val="BodyText"/>
              <w:jc w:val="center"/>
            </w:pPr>
            <w:r w:rsidRPr="009550B3">
              <w:t>15</w:t>
            </w:r>
            <w:r w:rsidR="00B80EE4" w:rsidRPr="009550B3">
              <w:t xml:space="preserve"> Minutes</w:t>
            </w:r>
          </w:p>
        </w:tc>
      </w:tr>
      <w:tr w:rsidR="00B80EE4" w:rsidRPr="00BE62D5" w14:paraId="1C88D54F" w14:textId="77777777" w:rsidTr="00164632">
        <w:tc>
          <w:tcPr>
            <w:tcW w:w="3356" w:type="dxa"/>
          </w:tcPr>
          <w:p w14:paraId="39AAEBE5" w14:textId="6C457AB6" w:rsidR="00B80EE4" w:rsidRPr="009550B3" w:rsidRDefault="00D33F29" w:rsidP="00164632">
            <w:pPr>
              <w:pStyle w:val="BodyText"/>
              <w:jc w:val="center"/>
            </w:pPr>
            <w:r w:rsidRPr="009550B3">
              <w:t>Information Exchange</w:t>
            </w:r>
          </w:p>
        </w:tc>
        <w:tc>
          <w:tcPr>
            <w:tcW w:w="3357" w:type="dxa"/>
          </w:tcPr>
          <w:p w14:paraId="6D288A07" w14:textId="4D642214" w:rsidR="00652536" w:rsidRPr="009550B3" w:rsidRDefault="00D33F29" w:rsidP="00652536">
            <w:pPr>
              <w:pStyle w:val="BodyText"/>
              <w:tabs>
                <w:tab w:val="center" w:pos="1570"/>
                <w:tab w:val="right" w:pos="3141"/>
              </w:tabs>
              <w:jc w:val="center"/>
            </w:pPr>
            <w:r w:rsidRPr="009550B3">
              <w:rPr>
                <w:bCs/>
              </w:rPr>
              <w:t>Presentation</w:t>
            </w:r>
            <w:r w:rsidRPr="009550B3">
              <w:rPr>
                <w:bCs/>
              </w:rPr>
              <w:br/>
              <w:t>and Group Activity</w:t>
            </w:r>
          </w:p>
        </w:tc>
        <w:tc>
          <w:tcPr>
            <w:tcW w:w="3357" w:type="dxa"/>
          </w:tcPr>
          <w:p w14:paraId="47442694" w14:textId="7C9D18CE" w:rsidR="00B80EE4" w:rsidRPr="009550B3" w:rsidRDefault="000D76F9" w:rsidP="00164632">
            <w:pPr>
              <w:pStyle w:val="BodyText"/>
              <w:jc w:val="center"/>
            </w:pPr>
            <w:r w:rsidRPr="009550B3">
              <w:t>5</w:t>
            </w:r>
            <w:r w:rsidR="00B80EE4" w:rsidRPr="009550B3">
              <w:t xml:space="preserve"> Minutes</w:t>
            </w:r>
          </w:p>
        </w:tc>
      </w:tr>
      <w:tr w:rsidR="00B80EE4" w:rsidRPr="00BE62D5" w14:paraId="6858B1C3" w14:textId="77777777" w:rsidTr="00164632">
        <w:tc>
          <w:tcPr>
            <w:tcW w:w="3356" w:type="dxa"/>
          </w:tcPr>
          <w:p w14:paraId="486BED7F" w14:textId="17BEE6AB" w:rsidR="00B80EE4" w:rsidRPr="009550B3" w:rsidRDefault="000D76F9" w:rsidP="00164632">
            <w:pPr>
              <w:pStyle w:val="BodyText"/>
              <w:jc w:val="center"/>
            </w:pPr>
            <w:r w:rsidRPr="009550B3">
              <w:t>Steps to Implement a Routine Incident Dispatch</w:t>
            </w:r>
          </w:p>
        </w:tc>
        <w:tc>
          <w:tcPr>
            <w:tcW w:w="3357" w:type="dxa"/>
          </w:tcPr>
          <w:p w14:paraId="6F830B02" w14:textId="6095DA31" w:rsidR="00B80EE4" w:rsidRPr="009550B3" w:rsidRDefault="00883472" w:rsidP="00164632">
            <w:pPr>
              <w:pStyle w:val="BodyText"/>
              <w:tabs>
                <w:tab w:val="center" w:pos="1570"/>
                <w:tab w:val="right" w:pos="3141"/>
              </w:tabs>
              <w:jc w:val="center"/>
            </w:pPr>
            <w:r w:rsidRPr="009550B3">
              <w:rPr>
                <w:bCs/>
              </w:rPr>
              <w:t>Presentation</w:t>
            </w:r>
            <w:r w:rsidRPr="009550B3">
              <w:rPr>
                <w:bCs/>
              </w:rPr>
              <w:br/>
              <w:t>and Group Activity</w:t>
            </w:r>
          </w:p>
        </w:tc>
        <w:tc>
          <w:tcPr>
            <w:tcW w:w="3357" w:type="dxa"/>
          </w:tcPr>
          <w:p w14:paraId="114A3ED2" w14:textId="1E2C5ACC" w:rsidR="00B80EE4" w:rsidRPr="009550B3" w:rsidRDefault="000D76F9" w:rsidP="00164632">
            <w:pPr>
              <w:pStyle w:val="BodyText"/>
              <w:jc w:val="center"/>
            </w:pPr>
            <w:r w:rsidRPr="009550B3">
              <w:t>30</w:t>
            </w:r>
            <w:r w:rsidR="0099187F" w:rsidRPr="009550B3">
              <w:t xml:space="preserve"> </w:t>
            </w:r>
            <w:r w:rsidR="00B80EE4" w:rsidRPr="009550B3">
              <w:t>Minutes</w:t>
            </w:r>
          </w:p>
        </w:tc>
      </w:tr>
      <w:tr w:rsidR="00B80EE4" w:rsidRPr="00BE62D5" w14:paraId="7AC34BB6" w14:textId="77777777" w:rsidTr="00164632">
        <w:tc>
          <w:tcPr>
            <w:tcW w:w="3356" w:type="dxa"/>
          </w:tcPr>
          <w:p w14:paraId="2DA87DE0" w14:textId="4E2F455C" w:rsidR="00B80EE4" w:rsidRPr="009550B3" w:rsidRDefault="00A9027C" w:rsidP="00164632">
            <w:pPr>
              <w:pStyle w:val="BodyText"/>
              <w:jc w:val="center"/>
            </w:pPr>
            <w:r w:rsidRPr="009550B3">
              <w:t>Steps to Implement a</w:t>
            </w:r>
            <w:r w:rsidR="00883472" w:rsidRPr="009550B3">
              <w:t xml:space="preserve">n </w:t>
            </w:r>
            <w:r w:rsidRPr="009550B3">
              <w:t>Emer</w:t>
            </w:r>
            <w:r w:rsidR="00883472" w:rsidRPr="009550B3">
              <w:t>gency</w:t>
            </w:r>
            <w:r w:rsidRPr="009550B3">
              <w:t xml:space="preserve"> Plans</w:t>
            </w:r>
          </w:p>
        </w:tc>
        <w:tc>
          <w:tcPr>
            <w:tcW w:w="3357" w:type="dxa"/>
          </w:tcPr>
          <w:p w14:paraId="33F1D3C4" w14:textId="3CC3F94F" w:rsidR="00B80EE4" w:rsidRPr="009550B3" w:rsidRDefault="00727926" w:rsidP="00164632">
            <w:pPr>
              <w:pStyle w:val="BodyText"/>
              <w:tabs>
                <w:tab w:val="center" w:pos="1570"/>
                <w:tab w:val="right" w:pos="3141"/>
              </w:tabs>
              <w:jc w:val="center"/>
            </w:pPr>
            <w:r w:rsidRPr="009550B3">
              <w:rPr>
                <w:bCs/>
              </w:rPr>
              <w:t>Presentation</w:t>
            </w:r>
            <w:r w:rsidRPr="009550B3">
              <w:rPr>
                <w:bCs/>
              </w:rPr>
              <w:br/>
              <w:t>and Group Activity</w:t>
            </w:r>
          </w:p>
        </w:tc>
        <w:tc>
          <w:tcPr>
            <w:tcW w:w="3357" w:type="dxa"/>
          </w:tcPr>
          <w:p w14:paraId="5F55D46D" w14:textId="7922BC7F" w:rsidR="00B80EE4" w:rsidRPr="009550B3" w:rsidRDefault="00883472" w:rsidP="00164632">
            <w:pPr>
              <w:pStyle w:val="BodyText"/>
              <w:jc w:val="center"/>
            </w:pPr>
            <w:r w:rsidRPr="009550B3">
              <w:t>10</w:t>
            </w:r>
            <w:r w:rsidR="00B80EE4" w:rsidRPr="009550B3">
              <w:t xml:space="preserve"> Minutes</w:t>
            </w:r>
          </w:p>
        </w:tc>
      </w:tr>
      <w:tr w:rsidR="00727926" w:rsidRPr="00BE62D5" w14:paraId="13F4095A" w14:textId="77777777" w:rsidTr="00164632">
        <w:tc>
          <w:tcPr>
            <w:tcW w:w="3356" w:type="dxa"/>
          </w:tcPr>
          <w:p w14:paraId="54EF8D8B" w14:textId="3B3D2ED3" w:rsidR="00727926" w:rsidRPr="009550B3" w:rsidRDefault="00727926" w:rsidP="00164632">
            <w:pPr>
              <w:pStyle w:val="BodyText"/>
              <w:jc w:val="center"/>
            </w:pPr>
            <w:r w:rsidRPr="009550B3">
              <w:t>Situations that Increase Dispatch Complexity</w:t>
            </w:r>
          </w:p>
        </w:tc>
        <w:tc>
          <w:tcPr>
            <w:tcW w:w="3357" w:type="dxa"/>
          </w:tcPr>
          <w:p w14:paraId="0515E085" w14:textId="684A28C4" w:rsidR="00727926" w:rsidRPr="009550B3" w:rsidRDefault="00727926" w:rsidP="00164632">
            <w:pPr>
              <w:pStyle w:val="BodyText"/>
              <w:tabs>
                <w:tab w:val="center" w:pos="1570"/>
                <w:tab w:val="right" w:pos="3141"/>
              </w:tabs>
              <w:jc w:val="center"/>
            </w:pPr>
            <w:r w:rsidRPr="009550B3">
              <w:rPr>
                <w:bCs/>
              </w:rPr>
              <w:t>Presentation</w:t>
            </w:r>
            <w:r w:rsidRPr="009550B3">
              <w:rPr>
                <w:bCs/>
              </w:rPr>
              <w:br/>
              <w:t>and Group Activity</w:t>
            </w:r>
          </w:p>
        </w:tc>
        <w:tc>
          <w:tcPr>
            <w:tcW w:w="3357" w:type="dxa"/>
          </w:tcPr>
          <w:p w14:paraId="33530BAF" w14:textId="6C907181" w:rsidR="00727926" w:rsidRPr="009550B3" w:rsidRDefault="00727926" w:rsidP="00164632">
            <w:pPr>
              <w:pStyle w:val="BodyText"/>
              <w:jc w:val="center"/>
            </w:pPr>
            <w:r w:rsidRPr="009550B3">
              <w:t>1</w:t>
            </w:r>
            <w:r w:rsidR="009550B3" w:rsidRPr="009550B3">
              <w:t>5</w:t>
            </w:r>
            <w:r w:rsidRPr="009550B3">
              <w:t xml:space="preserve"> Minutes</w:t>
            </w:r>
          </w:p>
        </w:tc>
      </w:tr>
      <w:tr w:rsidR="00B80EE4" w:rsidRPr="00BE62D5" w14:paraId="4980C49F" w14:textId="77777777" w:rsidTr="00164632">
        <w:tc>
          <w:tcPr>
            <w:tcW w:w="3356" w:type="dxa"/>
          </w:tcPr>
          <w:p w14:paraId="313C7776" w14:textId="77777777" w:rsidR="00B80EE4" w:rsidRPr="009550B3" w:rsidRDefault="00B80EE4" w:rsidP="00164632">
            <w:pPr>
              <w:pStyle w:val="BodyText"/>
              <w:jc w:val="center"/>
            </w:pPr>
            <w:r w:rsidRPr="009550B3">
              <w:t>Knowledge Check</w:t>
            </w:r>
          </w:p>
        </w:tc>
        <w:tc>
          <w:tcPr>
            <w:tcW w:w="3357" w:type="dxa"/>
          </w:tcPr>
          <w:p w14:paraId="77BFA488" w14:textId="77777777" w:rsidR="00B80EE4" w:rsidRPr="009550B3" w:rsidRDefault="00B80EE4" w:rsidP="00164632">
            <w:pPr>
              <w:pStyle w:val="BodyText"/>
              <w:tabs>
                <w:tab w:val="center" w:pos="1570"/>
                <w:tab w:val="right" w:pos="3141"/>
              </w:tabs>
              <w:jc w:val="center"/>
            </w:pPr>
            <w:r w:rsidRPr="009550B3">
              <w:t>Group Activity</w:t>
            </w:r>
          </w:p>
        </w:tc>
        <w:tc>
          <w:tcPr>
            <w:tcW w:w="3357" w:type="dxa"/>
          </w:tcPr>
          <w:p w14:paraId="0E17FE3B" w14:textId="6C00D1AB" w:rsidR="00B80EE4" w:rsidRPr="009550B3" w:rsidRDefault="00727926" w:rsidP="00164632">
            <w:pPr>
              <w:pStyle w:val="BodyText"/>
              <w:jc w:val="center"/>
            </w:pPr>
            <w:r w:rsidRPr="009550B3">
              <w:t>5</w:t>
            </w:r>
            <w:r w:rsidR="00B80EE4" w:rsidRPr="009550B3">
              <w:t xml:space="preserve"> Minutes</w:t>
            </w:r>
          </w:p>
        </w:tc>
      </w:tr>
      <w:tr w:rsidR="00B80EE4" w:rsidRPr="00BE62D5" w14:paraId="2125835A" w14:textId="77777777" w:rsidTr="00164632">
        <w:tc>
          <w:tcPr>
            <w:tcW w:w="3356" w:type="dxa"/>
          </w:tcPr>
          <w:p w14:paraId="6C03E186" w14:textId="77777777" w:rsidR="00B80EE4" w:rsidRPr="009550B3" w:rsidRDefault="00B80EE4" w:rsidP="00164632">
            <w:pPr>
              <w:pStyle w:val="BodyText"/>
              <w:jc w:val="center"/>
              <w:rPr>
                <w:b/>
              </w:rPr>
            </w:pPr>
            <w:r w:rsidRPr="009550B3">
              <w:rPr>
                <w:b/>
              </w:rPr>
              <w:t>Total Unit Duration</w:t>
            </w:r>
          </w:p>
        </w:tc>
        <w:tc>
          <w:tcPr>
            <w:tcW w:w="3357" w:type="dxa"/>
          </w:tcPr>
          <w:p w14:paraId="6BEFC2BE" w14:textId="77777777" w:rsidR="00B80EE4" w:rsidRPr="009550B3" w:rsidRDefault="00B80EE4" w:rsidP="00164632">
            <w:pPr>
              <w:pStyle w:val="BodyText"/>
              <w:jc w:val="center"/>
              <w:rPr>
                <w:b/>
              </w:rPr>
            </w:pPr>
          </w:p>
        </w:tc>
        <w:tc>
          <w:tcPr>
            <w:tcW w:w="3357" w:type="dxa"/>
          </w:tcPr>
          <w:p w14:paraId="680EF6F8" w14:textId="25D422D1" w:rsidR="00B80EE4" w:rsidRPr="009550B3" w:rsidRDefault="0099187F" w:rsidP="00164632">
            <w:pPr>
              <w:pStyle w:val="BodyText"/>
              <w:jc w:val="center"/>
              <w:rPr>
                <w:b/>
              </w:rPr>
            </w:pPr>
            <w:r w:rsidRPr="009550B3">
              <w:rPr>
                <w:bCs/>
              </w:rPr>
              <w:t>Total</w:t>
            </w:r>
            <w:r w:rsidRPr="009550B3">
              <w:rPr>
                <w:b/>
              </w:rPr>
              <w:t xml:space="preserve"> </w:t>
            </w:r>
            <w:r w:rsidR="009550B3" w:rsidRPr="009550B3">
              <w:rPr>
                <w:b/>
              </w:rPr>
              <w:t>90 minutes</w:t>
            </w:r>
          </w:p>
        </w:tc>
      </w:tr>
    </w:tbl>
    <w:p w14:paraId="3861CD12" w14:textId="77777777" w:rsidR="00B23472" w:rsidRDefault="00B23472" w:rsidP="00B23472">
      <w:pPr>
        <w:pStyle w:val="Heading1"/>
      </w:pPr>
      <w:r>
        <w:t>Preparation:</w:t>
      </w:r>
    </w:p>
    <w:p w14:paraId="1B050A2D" w14:textId="77777777" w:rsidR="00B23472" w:rsidRPr="009F55CF" w:rsidRDefault="00B23472" w:rsidP="00B23472">
      <w:pPr>
        <w:pStyle w:val="BodyText"/>
        <w:rPr>
          <w:color w:val="000000" w:themeColor="text1"/>
        </w:rPr>
      </w:pPr>
      <w:r w:rsidRPr="009F55CF">
        <w:rPr>
          <w:color w:val="000000" w:themeColor="text1"/>
        </w:rPr>
        <w:t>This section appears at the beginning of the course and unit. It indicates all steps you need to take to prepare for delivery.</w:t>
      </w:r>
    </w:p>
    <w:p w14:paraId="2B6423A3" w14:textId="77777777" w:rsidR="00B23472" w:rsidRDefault="00B23472" w:rsidP="00B23472">
      <w:pPr>
        <w:pStyle w:val="Heading2"/>
      </w:pPr>
      <w:r>
        <w:t>Course Materials:</w:t>
      </w:r>
    </w:p>
    <w:p w14:paraId="3BB7DC09" w14:textId="77777777" w:rsidR="00B23472" w:rsidRPr="009F55CF" w:rsidRDefault="00B23472" w:rsidP="00B23472">
      <w:pPr>
        <w:pStyle w:val="BodyText"/>
        <w:rPr>
          <w:color w:val="000000" w:themeColor="text1"/>
        </w:rPr>
      </w:pPr>
      <w:r w:rsidRPr="009F55CF">
        <w:rPr>
          <w:color w:val="000000" w:themeColor="text1"/>
        </w:rPr>
        <w:t>Exercise 1 Handout – 1 per student</w:t>
      </w:r>
    </w:p>
    <w:p w14:paraId="516D9181" w14:textId="77777777" w:rsidR="00B23472" w:rsidRPr="00BE62D5" w:rsidRDefault="00B23472" w:rsidP="00B23472">
      <w:pPr>
        <w:pStyle w:val="Heading2"/>
      </w:pPr>
      <w:r>
        <w:lastRenderedPageBreak/>
        <w:t>Classroom:</w:t>
      </w:r>
    </w:p>
    <w:p w14:paraId="7373E5D1" w14:textId="77777777" w:rsidR="00B23472" w:rsidRPr="002D4A5B" w:rsidRDefault="00B23472" w:rsidP="00B23472">
      <w:pPr>
        <w:pStyle w:val="ListBulletNWCG"/>
        <w:rPr>
          <w:color w:val="000000" w:themeColor="text1"/>
        </w:rPr>
      </w:pPr>
      <w:r w:rsidRPr="002D4A5B">
        <w:rPr>
          <w:color w:val="000000" w:themeColor="text1"/>
        </w:rPr>
        <w:t>Ability to display images and video on large screen.</w:t>
      </w:r>
    </w:p>
    <w:p w14:paraId="6DEBC4E5" w14:textId="58873F82" w:rsidR="006B731C" w:rsidRPr="00B23472" w:rsidRDefault="00B23472" w:rsidP="00B23472">
      <w:pPr>
        <w:pStyle w:val="ListBulletNWCG"/>
        <w:rPr>
          <w:color w:val="FF0000"/>
        </w:rPr>
      </w:pPr>
      <w:r w:rsidRPr="002D4A5B">
        <w:rPr>
          <w:color w:val="000000" w:themeColor="text1"/>
        </w:rPr>
        <w:t>White board or easel access for group breakout</w:t>
      </w:r>
      <w:r w:rsidR="004121B5">
        <w:rPr>
          <w:color w:val="000000" w:themeColor="text1"/>
        </w:rPr>
        <w:t>s</w:t>
      </w:r>
      <w:r w:rsidRPr="002D4A5B">
        <w:rPr>
          <w:color w:val="000000" w:themeColor="text1"/>
        </w:rPr>
        <w:t>.</w:t>
      </w:r>
      <w:r w:rsidR="006B731C">
        <w:br w:type="page"/>
      </w:r>
    </w:p>
    <w:p w14:paraId="0841D150" w14:textId="73DBC251" w:rsidR="00072EA7" w:rsidRPr="00DA592E" w:rsidRDefault="00072EA7" w:rsidP="00D32250">
      <w:pPr>
        <w:pStyle w:val="Heading1"/>
      </w:pPr>
      <w:r w:rsidRPr="00DA592E">
        <w:lastRenderedPageBreak/>
        <w:t>Key</w:t>
      </w:r>
    </w:p>
    <w:p w14:paraId="4386F76A" w14:textId="058496A6" w:rsidR="00F15510" w:rsidRDefault="00F15510" w:rsidP="00F15510">
      <w:pPr>
        <w:pStyle w:val="Heading2"/>
        <w:rPr>
          <w:rFonts w:eastAsiaTheme="minorEastAsia"/>
        </w:rPr>
      </w:pPr>
      <w:r>
        <w:rPr>
          <w:rFonts w:eastAsiaTheme="minorEastAsia"/>
        </w:rPr>
        <w:t>Headings with icons:</w:t>
      </w:r>
    </w:p>
    <w:p w14:paraId="3DC35EE6" w14:textId="2CEA2070" w:rsidR="00F15510" w:rsidRDefault="00F15510" w:rsidP="00F15510">
      <w:pPr>
        <w:pStyle w:val="IGheaderwithIcon"/>
        <w:rPr>
          <w:rFonts w:eastAsiaTheme="minorEastAsia"/>
        </w:rPr>
      </w:pPr>
      <w:r w:rsidRPr="00882EB2">
        <w:rPr>
          <w:noProof/>
          <w:color w:val="FF0000"/>
        </w:rPr>
        <w:drawing>
          <wp:inline distT="0" distB="0" distL="0" distR="0" wp14:anchorId="2F1BC494" wp14:editId="5751250D">
            <wp:extent cx="274320" cy="274320"/>
            <wp:effectExtent l="0" t="0" r="0" b="0"/>
            <wp:docPr id="26" name="Graphic 2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r w:rsidRPr="00DA592E">
        <w:t>Review</w:t>
      </w:r>
    </w:p>
    <w:p w14:paraId="654DDB7D" w14:textId="77777777" w:rsidR="00F15510" w:rsidRDefault="00F15510" w:rsidP="000F2051">
      <w:pPr>
        <w:pStyle w:val="BodyText"/>
        <w:rPr>
          <w:rFonts w:eastAsiaTheme="minorEastAsia"/>
        </w:rPr>
      </w:pPr>
    </w:p>
    <w:p w14:paraId="1146885D" w14:textId="458B4DEC" w:rsidR="00F15510" w:rsidRDefault="00F15510" w:rsidP="00F15510">
      <w:pPr>
        <w:pStyle w:val="IGheaderwithIcon"/>
        <w:rPr>
          <w:rFonts w:eastAsiaTheme="minorEastAsia"/>
        </w:rPr>
      </w:pPr>
      <w:r>
        <w:rPr>
          <w:noProof/>
        </w:rPr>
        <w:drawing>
          <wp:inline distT="0" distB="0" distL="0" distR="0" wp14:anchorId="0C393273" wp14:editId="095125D8">
            <wp:extent cx="274320" cy="274320"/>
            <wp:effectExtent l="0" t="0" r="0" b="0"/>
            <wp:docPr id="27" name="Graphic 27"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4320" cy="274320"/>
                    </a:xfrm>
                    <a:prstGeom prst="rect">
                      <a:avLst/>
                    </a:prstGeom>
                  </pic:spPr>
                </pic:pic>
              </a:graphicData>
            </a:graphic>
          </wp:inline>
        </w:drawing>
      </w:r>
      <w:r>
        <w:t>Handout</w:t>
      </w:r>
    </w:p>
    <w:p w14:paraId="023AA0F7" w14:textId="77777777" w:rsidR="00F15510" w:rsidRDefault="00F15510" w:rsidP="000F2051">
      <w:pPr>
        <w:pStyle w:val="BodyText"/>
        <w:rPr>
          <w:rFonts w:eastAsiaTheme="minorEastAsia"/>
        </w:rPr>
      </w:pPr>
    </w:p>
    <w:p w14:paraId="450E6295" w14:textId="50B583B6" w:rsidR="00F15510" w:rsidRDefault="00F15510" w:rsidP="00F15510">
      <w:pPr>
        <w:pStyle w:val="IGheaderwithIcon"/>
        <w:rPr>
          <w:rFonts w:eastAsiaTheme="minorEastAsia"/>
        </w:rPr>
      </w:pPr>
      <w:r>
        <w:rPr>
          <w:noProof/>
        </w:rPr>
        <w:drawing>
          <wp:inline distT="0" distB="0" distL="0" distR="0" wp14:anchorId="5E8AB442" wp14:editId="0A322B56">
            <wp:extent cx="274320" cy="274320"/>
            <wp:effectExtent l="0" t="0" r="0" b="0"/>
            <wp:docPr id="28" name="Graphic 28"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4320" cy="274320"/>
                    </a:xfrm>
                    <a:prstGeom prst="rect">
                      <a:avLst/>
                    </a:prstGeom>
                  </pic:spPr>
                </pic:pic>
              </a:graphicData>
            </a:graphic>
          </wp:inline>
        </w:drawing>
      </w:r>
      <w:r>
        <w:t>Reference Standard</w:t>
      </w:r>
    </w:p>
    <w:p w14:paraId="26EA08A2" w14:textId="77777777" w:rsidR="00F15510" w:rsidRDefault="00F15510" w:rsidP="000F2051">
      <w:pPr>
        <w:pStyle w:val="BodyText"/>
        <w:rPr>
          <w:rFonts w:eastAsiaTheme="minorEastAsia"/>
        </w:rPr>
      </w:pPr>
    </w:p>
    <w:p w14:paraId="47CFE2B0" w14:textId="0D645973" w:rsidR="00F15510" w:rsidRDefault="00F15510" w:rsidP="00F15510">
      <w:pPr>
        <w:pStyle w:val="IGheaderwithIcon"/>
        <w:rPr>
          <w:rFonts w:eastAsiaTheme="minorEastAsia"/>
        </w:rPr>
      </w:pPr>
      <w:r>
        <w:rPr>
          <w:noProof/>
        </w:rPr>
        <w:drawing>
          <wp:inline distT="0" distB="0" distL="0" distR="0" wp14:anchorId="5DC83FE8" wp14:editId="66488AC9">
            <wp:extent cx="274320" cy="274320"/>
            <wp:effectExtent l="0" t="0" r="0" b="0"/>
            <wp:docPr id="29" name="Graphic 29"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r>
        <w:t>Group Discussion</w:t>
      </w:r>
    </w:p>
    <w:p w14:paraId="465CFAAB" w14:textId="25B7C09B" w:rsidR="00F15510" w:rsidRDefault="00F15510" w:rsidP="000F2051">
      <w:pPr>
        <w:pStyle w:val="BodyText"/>
        <w:rPr>
          <w:rFonts w:eastAsiaTheme="minorEastAsia"/>
        </w:rPr>
      </w:pPr>
    </w:p>
    <w:p w14:paraId="1564C2D8" w14:textId="5593855A" w:rsidR="000F2051" w:rsidRPr="000F2051" w:rsidRDefault="000F2051" w:rsidP="000F2051">
      <w:pPr>
        <w:pStyle w:val="IGheaderwithIcon"/>
      </w:pPr>
      <w:r>
        <w:rPr>
          <w:noProof/>
        </w:rPr>
        <w:drawing>
          <wp:inline distT="0" distB="0" distL="0" distR="0" wp14:anchorId="176F9FF8" wp14:editId="3058B181">
            <wp:extent cx="274320" cy="274320"/>
            <wp:effectExtent l="0" t="0" r="0" b="0"/>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4320" cy="274320"/>
                    </a:xfrm>
                    <a:prstGeom prst="rect">
                      <a:avLst/>
                    </a:prstGeom>
                  </pic:spPr>
                </pic:pic>
              </a:graphicData>
            </a:graphic>
          </wp:inline>
        </w:drawing>
      </w:r>
      <w:r w:rsidRPr="00DA592E">
        <w:t>Play Video</w:t>
      </w:r>
    </w:p>
    <w:p w14:paraId="19D16C36" w14:textId="123121B2" w:rsidR="000F2051" w:rsidRDefault="000F2051" w:rsidP="000F2051">
      <w:pPr>
        <w:pStyle w:val="BodyText"/>
        <w:rPr>
          <w:rFonts w:eastAsiaTheme="minorEastAsia"/>
        </w:rPr>
      </w:pPr>
    </w:p>
    <w:p w14:paraId="01E6677C" w14:textId="7F1CADE6" w:rsidR="000F2051" w:rsidRPr="000F2051" w:rsidRDefault="000F2051" w:rsidP="000F2051">
      <w:pPr>
        <w:pStyle w:val="IGheaderwithIcon"/>
      </w:pPr>
      <w:r>
        <w:rPr>
          <w:noProof/>
        </w:rPr>
        <w:drawing>
          <wp:inline distT="0" distB="0" distL="0" distR="0" wp14:anchorId="0A48570F" wp14:editId="1440804A">
            <wp:extent cx="274320" cy="274320"/>
            <wp:effectExtent l="0" t="0" r="0" b="0"/>
            <wp:docPr id="31" name="Graphic 3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4320" cy="274320"/>
                    </a:xfrm>
                    <a:prstGeom prst="rect">
                      <a:avLst/>
                    </a:prstGeom>
                  </pic:spPr>
                </pic:pic>
              </a:graphicData>
            </a:graphic>
          </wp:inline>
        </w:drawing>
      </w:r>
      <w:r>
        <w:t>Activity</w:t>
      </w:r>
    </w:p>
    <w:p w14:paraId="36C56F8B" w14:textId="0B19C147" w:rsidR="00590CA1" w:rsidRPr="00297378" w:rsidRDefault="00590CA1" w:rsidP="00297378">
      <w:pPr>
        <w:rPr>
          <w:rFonts w:eastAsiaTheme="minorEastAsia"/>
          <w:b/>
          <w:bCs/>
          <w:sz w:val="32"/>
          <w:szCs w:val="32"/>
        </w:rPr>
      </w:pPr>
      <w:r>
        <w:br w:type="page"/>
      </w:r>
    </w:p>
    <w:p w14:paraId="0D7C27D4" w14:textId="7E9B53C6" w:rsidR="005F2158" w:rsidRPr="00072EA7" w:rsidRDefault="00EF64D5" w:rsidP="005F2158">
      <w:pPr>
        <w:pStyle w:val="Heading2"/>
        <w:rPr>
          <w:rFonts w:eastAsiaTheme="minorEastAsia"/>
        </w:rPr>
      </w:pPr>
      <w:r>
        <w:rPr>
          <w:rFonts w:eastAsiaTheme="minorEastAsia"/>
        </w:rPr>
        <w:lastRenderedPageBreak/>
        <w:t xml:space="preserve">Slide 1 </w:t>
      </w:r>
    </w:p>
    <w:p w14:paraId="2E01DEF5" w14:textId="7EDD6CF8" w:rsidR="00A7264B" w:rsidRDefault="00072EA7" w:rsidP="00072EA7">
      <w:pPr>
        <w:pStyle w:val="BodyText"/>
      </w:pPr>
      <w:r>
        <w:rPr>
          <w:noProof/>
        </w:rPr>
        <w:drawing>
          <wp:inline distT="0" distB="0" distL="0" distR="0" wp14:anchorId="70792117" wp14:editId="7D2BCC08">
            <wp:extent cx="3521198" cy="2684098"/>
            <wp:effectExtent l="19050" t="19050" r="22225" b="2159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1198" cy="2684098"/>
                    </a:xfrm>
                    <a:prstGeom prst="rect">
                      <a:avLst/>
                    </a:prstGeom>
                    <a:ln w="12700">
                      <a:solidFill>
                        <a:schemeClr val="tx1"/>
                      </a:solidFill>
                    </a:ln>
                  </pic:spPr>
                </pic:pic>
              </a:graphicData>
            </a:graphic>
          </wp:inline>
        </w:drawing>
      </w:r>
    </w:p>
    <w:p w14:paraId="5FA439E8" w14:textId="78037ECA" w:rsidR="008D77AA" w:rsidRDefault="008D77AA" w:rsidP="008D77AA">
      <w:pPr>
        <w:pStyle w:val="IGheaderwithIcon"/>
        <w:rPr>
          <w:rFonts w:eastAsiaTheme="minorEastAsia"/>
        </w:rPr>
      </w:pPr>
      <w:r w:rsidRPr="00882EB2">
        <w:rPr>
          <w:noProof/>
          <w:color w:val="FF0000"/>
        </w:rPr>
        <w:drawing>
          <wp:inline distT="0" distB="0" distL="0" distR="0" wp14:anchorId="11BEF9D6" wp14:editId="66834754">
            <wp:extent cx="274320" cy="274320"/>
            <wp:effectExtent l="0" t="0" r="0" b="0"/>
            <wp:docPr id="1919833446" name="Graphic 191983344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r w:rsidR="00EF64D5">
        <w:t>Situ</w:t>
      </w:r>
      <w:r w:rsidR="00526828">
        <w:t>ational Awareness</w:t>
      </w:r>
    </w:p>
    <w:p w14:paraId="21C6E6DA" w14:textId="77777777" w:rsidR="00D24659" w:rsidRDefault="008D77AA" w:rsidP="008D77AA">
      <w:pPr>
        <w:spacing w:after="120"/>
        <w:rPr>
          <w:rFonts w:eastAsia="Libre Franklin" w:cstheme="majorHAnsi"/>
          <w:b/>
          <w:bCs/>
          <w:color w:val="FF0000"/>
        </w:rPr>
      </w:pPr>
      <w:r w:rsidRPr="00A923B5">
        <w:rPr>
          <w:rFonts w:eastAsia="Libre Franklin" w:cstheme="majorHAnsi"/>
          <w:b/>
          <w:bCs/>
        </w:rPr>
        <w:t>DO:</w:t>
      </w:r>
      <w:r>
        <w:rPr>
          <w:rFonts w:eastAsia="Libre Franklin" w:cstheme="majorHAnsi"/>
          <w:b/>
          <w:bCs/>
          <w:color w:val="FF0000"/>
        </w:rPr>
        <w:t xml:space="preserve"> </w:t>
      </w:r>
    </w:p>
    <w:p w14:paraId="3A4E6B66" w14:textId="71DC0C0B" w:rsidR="008D77AA" w:rsidRPr="00D24659" w:rsidRDefault="00EA0317" w:rsidP="008D77AA">
      <w:pPr>
        <w:spacing w:after="120"/>
        <w:rPr>
          <w:rFonts w:eastAsia="Libre Franklin" w:cstheme="majorHAnsi"/>
          <w:color w:val="000000" w:themeColor="text1"/>
        </w:rPr>
      </w:pPr>
      <w:r w:rsidRPr="00D24659">
        <w:rPr>
          <w:rFonts w:eastAsia="Libre Franklin" w:cstheme="majorHAnsi"/>
          <w:color w:val="000000" w:themeColor="text1"/>
        </w:rPr>
        <w:t xml:space="preserve">Explain </w:t>
      </w:r>
      <w:r w:rsidR="0072083D" w:rsidRPr="00D24659">
        <w:rPr>
          <w:rFonts w:eastAsia="Libre Franklin" w:cstheme="majorHAnsi"/>
          <w:color w:val="000000" w:themeColor="text1"/>
        </w:rPr>
        <w:t>to the students</w:t>
      </w:r>
      <w:r w:rsidR="00A00814" w:rsidRPr="00D24659">
        <w:rPr>
          <w:rFonts w:eastAsia="Libre Franklin" w:cstheme="majorHAnsi"/>
          <w:color w:val="000000" w:themeColor="text1"/>
        </w:rPr>
        <w:t xml:space="preserve"> on how this unit is organized for learning</w:t>
      </w:r>
      <w:r w:rsidR="00B91D69" w:rsidRPr="00D24659">
        <w:rPr>
          <w:rFonts w:eastAsia="Libre Franklin" w:cstheme="majorHAnsi"/>
          <w:color w:val="000000" w:themeColor="text1"/>
        </w:rPr>
        <w:t xml:space="preserve">. </w:t>
      </w:r>
      <w:r w:rsidR="00B42361" w:rsidRPr="00D24659">
        <w:rPr>
          <w:rFonts w:eastAsia="Libre Franklin" w:cstheme="majorHAnsi"/>
          <w:color w:val="000000" w:themeColor="text1"/>
        </w:rPr>
        <w:t>As a single resource IADP</w:t>
      </w:r>
      <w:r w:rsidR="000B1EC5" w:rsidRPr="00D24659">
        <w:rPr>
          <w:rFonts w:eastAsia="Libre Franklin" w:cstheme="majorHAnsi"/>
          <w:color w:val="000000" w:themeColor="text1"/>
        </w:rPr>
        <w:t xml:space="preserve"> unit, the following topics list the topics in order:</w:t>
      </w:r>
    </w:p>
    <w:p w14:paraId="75C226A0" w14:textId="2E5CF2A4" w:rsidR="000B1EC5" w:rsidRPr="00D24659" w:rsidRDefault="001F61B1" w:rsidP="000B1EC5">
      <w:pPr>
        <w:pStyle w:val="ListParagraph"/>
        <w:numPr>
          <w:ilvl w:val="0"/>
          <w:numId w:val="28"/>
        </w:numPr>
        <w:spacing w:after="120"/>
        <w:rPr>
          <w:rFonts w:eastAsia="Libre Franklin" w:cstheme="majorHAnsi"/>
          <w:color w:val="000000" w:themeColor="text1"/>
        </w:rPr>
      </w:pPr>
      <w:r w:rsidRPr="00D24659">
        <w:rPr>
          <w:rFonts w:eastAsia="Libre Franklin" w:cstheme="majorHAnsi"/>
          <w:color w:val="000000" w:themeColor="text1"/>
        </w:rPr>
        <w:t xml:space="preserve">Present </w:t>
      </w:r>
      <w:r w:rsidR="0026476E" w:rsidRPr="00D24659">
        <w:rPr>
          <w:rFonts w:eastAsia="Libre Franklin" w:cstheme="majorHAnsi"/>
          <w:color w:val="000000" w:themeColor="text1"/>
        </w:rPr>
        <w:t>&amp; group discussion</w:t>
      </w:r>
      <w:r w:rsidRPr="00D24659">
        <w:rPr>
          <w:rFonts w:eastAsia="Libre Franklin" w:cstheme="majorHAnsi"/>
          <w:color w:val="000000" w:themeColor="text1"/>
        </w:rPr>
        <w:t xml:space="preserve"> </w:t>
      </w:r>
      <w:r w:rsidR="0026476E" w:rsidRPr="00D24659">
        <w:rPr>
          <w:rFonts w:eastAsia="Libre Franklin" w:cstheme="majorHAnsi"/>
          <w:color w:val="000000" w:themeColor="text1"/>
        </w:rPr>
        <w:t>the basic</w:t>
      </w:r>
      <w:r w:rsidRPr="00D24659">
        <w:rPr>
          <w:rFonts w:eastAsia="Libre Franklin" w:cstheme="majorHAnsi"/>
          <w:color w:val="000000" w:themeColor="text1"/>
        </w:rPr>
        <w:t xml:space="preserve"> daily duties of the IADP</w:t>
      </w:r>
    </w:p>
    <w:p w14:paraId="2C43CB64" w14:textId="418A4E32" w:rsidR="001F61B1" w:rsidRPr="00D24659" w:rsidRDefault="0026476E" w:rsidP="000B1EC5">
      <w:pPr>
        <w:pStyle w:val="ListParagraph"/>
        <w:numPr>
          <w:ilvl w:val="0"/>
          <w:numId w:val="28"/>
        </w:numPr>
        <w:spacing w:after="120"/>
        <w:rPr>
          <w:rFonts w:eastAsia="Libre Franklin" w:cstheme="majorHAnsi"/>
          <w:color w:val="000000" w:themeColor="text1"/>
        </w:rPr>
      </w:pPr>
      <w:r w:rsidRPr="00D24659">
        <w:rPr>
          <w:rFonts w:eastAsia="Libre Franklin" w:cstheme="majorHAnsi"/>
          <w:color w:val="000000" w:themeColor="text1"/>
        </w:rPr>
        <w:t>Present &amp; group discussion</w:t>
      </w:r>
      <w:r w:rsidR="00F6399B" w:rsidRPr="00D24659">
        <w:rPr>
          <w:rFonts w:eastAsia="Libre Franklin" w:cstheme="majorHAnsi"/>
          <w:color w:val="000000" w:themeColor="text1"/>
        </w:rPr>
        <w:t xml:space="preserve"> steps for a routine wildland fire incident.</w:t>
      </w:r>
    </w:p>
    <w:p w14:paraId="36781306" w14:textId="7515AA24" w:rsidR="00F6399B" w:rsidRPr="00D24659" w:rsidRDefault="00F6399B" w:rsidP="000B1EC5">
      <w:pPr>
        <w:pStyle w:val="ListParagraph"/>
        <w:numPr>
          <w:ilvl w:val="0"/>
          <w:numId w:val="28"/>
        </w:numPr>
        <w:spacing w:after="120"/>
        <w:rPr>
          <w:rFonts w:eastAsia="Libre Franklin" w:cstheme="majorHAnsi"/>
          <w:color w:val="000000" w:themeColor="text1"/>
        </w:rPr>
      </w:pPr>
      <w:r w:rsidRPr="00D24659">
        <w:rPr>
          <w:rFonts w:eastAsia="Libre Franklin" w:cstheme="majorHAnsi"/>
          <w:color w:val="000000" w:themeColor="text1"/>
        </w:rPr>
        <w:t xml:space="preserve">Present </w:t>
      </w:r>
      <w:r w:rsidR="003A361C" w:rsidRPr="00D24659">
        <w:rPr>
          <w:rFonts w:eastAsia="Libre Franklin" w:cstheme="majorHAnsi"/>
          <w:color w:val="000000" w:themeColor="text1"/>
        </w:rPr>
        <w:t xml:space="preserve">information on how to implement </w:t>
      </w:r>
      <w:r w:rsidR="00DD4A70" w:rsidRPr="00D24659">
        <w:rPr>
          <w:rFonts w:eastAsia="Libre Franklin" w:cstheme="majorHAnsi"/>
          <w:color w:val="000000" w:themeColor="text1"/>
        </w:rPr>
        <w:t>emergency (</w:t>
      </w:r>
      <w:r w:rsidR="003A361C" w:rsidRPr="00D24659">
        <w:rPr>
          <w:rFonts w:eastAsia="Libre Franklin" w:cstheme="majorHAnsi"/>
          <w:color w:val="000000" w:themeColor="text1"/>
        </w:rPr>
        <w:t>non-</w:t>
      </w:r>
      <w:r w:rsidR="00DD4A70" w:rsidRPr="00D24659">
        <w:rPr>
          <w:rFonts w:eastAsia="Libre Franklin" w:cstheme="majorHAnsi"/>
          <w:color w:val="000000" w:themeColor="text1"/>
        </w:rPr>
        <w:t>suppression)</w:t>
      </w:r>
      <w:r w:rsidR="003A361C" w:rsidRPr="00D24659">
        <w:rPr>
          <w:rFonts w:eastAsia="Libre Franklin" w:cstheme="majorHAnsi"/>
          <w:color w:val="000000" w:themeColor="text1"/>
        </w:rPr>
        <w:t xml:space="preserve"> incident </w:t>
      </w:r>
      <w:r w:rsidR="00DD4A70" w:rsidRPr="00D24659">
        <w:rPr>
          <w:rFonts w:eastAsia="Libre Franklin" w:cstheme="majorHAnsi"/>
          <w:color w:val="000000" w:themeColor="text1"/>
        </w:rPr>
        <w:t>plans.</w:t>
      </w:r>
    </w:p>
    <w:p w14:paraId="69F8F890" w14:textId="1846DEBF" w:rsidR="00DD4A70" w:rsidRPr="00D24659" w:rsidRDefault="00DD4A70" w:rsidP="000B1EC5">
      <w:pPr>
        <w:pStyle w:val="ListParagraph"/>
        <w:numPr>
          <w:ilvl w:val="0"/>
          <w:numId w:val="28"/>
        </w:numPr>
        <w:spacing w:after="120"/>
        <w:rPr>
          <w:rFonts w:eastAsia="Libre Franklin" w:cstheme="majorHAnsi"/>
          <w:color w:val="000000" w:themeColor="text1"/>
        </w:rPr>
      </w:pPr>
      <w:r w:rsidRPr="00D24659">
        <w:rPr>
          <w:rFonts w:eastAsia="Libre Franklin" w:cstheme="majorHAnsi"/>
          <w:color w:val="000000" w:themeColor="text1"/>
        </w:rPr>
        <w:t xml:space="preserve">Present and discuss </w:t>
      </w:r>
      <w:r w:rsidR="00D24659" w:rsidRPr="00D24659">
        <w:rPr>
          <w:rFonts w:eastAsia="Libre Franklin" w:cstheme="majorHAnsi"/>
          <w:color w:val="000000" w:themeColor="text1"/>
        </w:rPr>
        <w:t>situations that increase dispatch complexity and how the IADP can handle those situations.</w:t>
      </w:r>
    </w:p>
    <w:p w14:paraId="6D7AF408" w14:textId="77777777" w:rsidR="008D77AA" w:rsidRDefault="008D77AA" w:rsidP="008D77AA">
      <w:pPr>
        <w:spacing w:after="120"/>
        <w:rPr>
          <w:rFonts w:eastAsia="Libre Franklin" w:cstheme="majorHAnsi"/>
          <w:b/>
          <w:bCs/>
          <w:color w:val="FF0000"/>
        </w:rPr>
      </w:pPr>
    </w:p>
    <w:p w14:paraId="6BAF50B0" w14:textId="77777777" w:rsidR="00643341" w:rsidRDefault="00643341">
      <w:r>
        <w:br w:type="page"/>
      </w:r>
    </w:p>
    <w:p w14:paraId="67C18343" w14:textId="0EADB7A1" w:rsidR="00643341" w:rsidRDefault="00235A77" w:rsidP="00643341">
      <w:pPr>
        <w:pStyle w:val="ListNumberNWCG"/>
        <w:numPr>
          <w:ilvl w:val="0"/>
          <w:numId w:val="0"/>
        </w:numPr>
      </w:pPr>
      <w:r>
        <w:rPr>
          <w:noProof/>
        </w:rPr>
        <w:lastRenderedPageBreak/>
        <w:drawing>
          <wp:inline distT="0" distB="0" distL="0" distR="0" wp14:anchorId="048EE898" wp14:editId="74E1DD6E">
            <wp:extent cx="3556817" cy="2684098"/>
            <wp:effectExtent l="19050" t="19050" r="24765" b="2159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56817" cy="2684098"/>
                    </a:xfrm>
                    <a:prstGeom prst="rect">
                      <a:avLst/>
                    </a:prstGeom>
                    <a:ln w="12700">
                      <a:solidFill>
                        <a:schemeClr val="tx1"/>
                      </a:solidFill>
                    </a:ln>
                  </pic:spPr>
                </pic:pic>
              </a:graphicData>
            </a:graphic>
          </wp:inline>
        </w:drawing>
      </w:r>
    </w:p>
    <w:p w14:paraId="0D8C70E6" w14:textId="43BA6990" w:rsidR="006F42A5" w:rsidRDefault="006F42A5" w:rsidP="006F42A5">
      <w:pPr>
        <w:pStyle w:val="IGheaderwithIcon"/>
      </w:pPr>
      <w:r w:rsidRPr="00882EB2">
        <w:rPr>
          <w:noProof/>
          <w:color w:val="FF0000"/>
        </w:rPr>
        <w:drawing>
          <wp:inline distT="0" distB="0" distL="0" distR="0" wp14:anchorId="2C58B3F8" wp14:editId="61FD06CF">
            <wp:extent cx="274320" cy="274320"/>
            <wp:effectExtent l="0" t="0" r="0" b="0"/>
            <wp:docPr id="9" name="Graphic 9"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r w:rsidRPr="00DA592E">
        <w:t xml:space="preserve">Review </w:t>
      </w:r>
      <w:r>
        <w:t>U</w:t>
      </w:r>
      <w:r w:rsidRPr="00DA592E">
        <w:t xml:space="preserve">nit </w:t>
      </w:r>
      <w:r>
        <w:t>O</w:t>
      </w:r>
      <w:r w:rsidRPr="00DA592E">
        <w:t>bjectives</w:t>
      </w:r>
    </w:p>
    <w:p w14:paraId="25152446" w14:textId="77777777" w:rsidR="003E39D8" w:rsidRDefault="006E4987" w:rsidP="003E39D8">
      <w:pPr>
        <w:pStyle w:val="Lengthwicon"/>
        <w:rPr>
          <w:b w:val="0"/>
          <w:bCs w:val="0"/>
          <w:color w:val="FF0000"/>
        </w:rPr>
      </w:pPr>
      <w:r w:rsidRPr="00F71822">
        <w:t>DO:</w:t>
      </w:r>
      <w:r w:rsidRPr="00F71822">
        <w:rPr>
          <w:b w:val="0"/>
          <w:bCs w:val="0"/>
        </w:rPr>
        <w:t xml:space="preserve"> </w:t>
      </w:r>
      <w:r w:rsidR="003E39D8" w:rsidRPr="003E39D8">
        <w:rPr>
          <w:b w:val="0"/>
          <w:bCs w:val="0"/>
          <w:color w:val="000000" w:themeColor="text1"/>
        </w:rPr>
        <w:t>Refer the participants to the objectives as listed in the PowerPoint slide. Allow time for the participants to review.</w:t>
      </w:r>
    </w:p>
    <w:p w14:paraId="2A844487" w14:textId="6170A2E2" w:rsidR="006F42A5" w:rsidRDefault="006F42A5" w:rsidP="006F42A5">
      <w:pPr>
        <w:pStyle w:val="IGheaderwithIcon"/>
      </w:pPr>
      <w:r>
        <w:rPr>
          <w:noProof/>
        </w:rPr>
        <w:drawing>
          <wp:inline distT="0" distB="0" distL="0" distR="0" wp14:anchorId="2F45C6EF" wp14:editId="22ED9B23">
            <wp:extent cx="274320" cy="274320"/>
            <wp:effectExtent l="0" t="0" r="0" b="0"/>
            <wp:docPr id="15" name="Graphic 15"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4320" cy="274320"/>
                    </a:xfrm>
                    <a:prstGeom prst="rect">
                      <a:avLst/>
                    </a:prstGeom>
                  </pic:spPr>
                </pic:pic>
              </a:graphicData>
            </a:graphic>
          </wp:inline>
        </w:drawing>
      </w:r>
      <w:r>
        <w:t>Handout</w:t>
      </w:r>
    </w:p>
    <w:p w14:paraId="63A47AAC" w14:textId="3D5AFC51" w:rsidR="00103BAA" w:rsidRPr="00716A1D" w:rsidRDefault="00103BAA" w:rsidP="00103BAA">
      <w:pPr>
        <w:pStyle w:val="Lengthwicon"/>
      </w:pPr>
      <w:r w:rsidRPr="00D91FF6">
        <w:t>Materials</w:t>
      </w:r>
      <w:r w:rsidRPr="00716A1D">
        <w:t xml:space="preserve">: </w:t>
      </w:r>
      <w:r w:rsidR="00716A1D" w:rsidRPr="00716A1D">
        <w:rPr>
          <w:b w:val="0"/>
          <w:bCs w:val="0"/>
        </w:rPr>
        <w:t>D-311 Unit 9 Daily Duties powerpoint</w:t>
      </w:r>
    </w:p>
    <w:p w14:paraId="38031038" w14:textId="3D259C27" w:rsidR="00103BAA" w:rsidRPr="00716A1D" w:rsidRDefault="00103BAA" w:rsidP="00103BAA">
      <w:pPr>
        <w:pStyle w:val="BodyText"/>
        <w:rPr>
          <w:color w:val="FF0000"/>
        </w:rPr>
      </w:pPr>
      <w:r w:rsidRPr="00716A1D">
        <w:rPr>
          <w:b/>
          <w:bCs/>
        </w:rPr>
        <w:t>Purpose</w:t>
      </w:r>
      <w:r w:rsidRPr="00716A1D">
        <w:t xml:space="preserve">:  </w:t>
      </w:r>
      <w:r w:rsidR="00716A1D" w:rsidRPr="00716A1D">
        <w:t>Participants use the handout as an organizer during the instructor lecture.</w:t>
      </w:r>
    </w:p>
    <w:p w14:paraId="68921839" w14:textId="77777777" w:rsidR="00103BAA" w:rsidRPr="00716A1D" w:rsidRDefault="00103BAA" w:rsidP="00103BAA">
      <w:pPr>
        <w:pStyle w:val="BodyText"/>
      </w:pPr>
      <w:r w:rsidRPr="00716A1D">
        <w:rPr>
          <w:b/>
          <w:bCs/>
        </w:rPr>
        <w:t>Directions</w:t>
      </w:r>
      <w:r w:rsidRPr="00716A1D">
        <w:t>:</w:t>
      </w:r>
    </w:p>
    <w:p w14:paraId="7DEE9BFA" w14:textId="77777777" w:rsidR="00716A1D" w:rsidRPr="00716A1D" w:rsidRDefault="00716A1D" w:rsidP="00716A1D">
      <w:pPr>
        <w:pStyle w:val="ListBulletNWCG"/>
        <w:numPr>
          <w:ilvl w:val="0"/>
          <w:numId w:val="22"/>
        </w:numPr>
      </w:pPr>
      <w:r w:rsidRPr="00716A1D">
        <w:t>Distribute the handout to participants of the class while explaining the purpose of the handout.</w:t>
      </w:r>
    </w:p>
    <w:p w14:paraId="7DE6D01F" w14:textId="77777777" w:rsidR="00103BAA" w:rsidRPr="00D91FF6" w:rsidRDefault="00103BAA" w:rsidP="00103BAA">
      <w:pPr>
        <w:pStyle w:val="ListBulletNWCG"/>
        <w:numPr>
          <w:ilvl w:val="0"/>
          <w:numId w:val="0"/>
        </w:numPr>
        <w:rPr>
          <w:color w:val="FF0000"/>
        </w:rPr>
      </w:pPr>
    </w:p>
    <w:p w14:paraId="6A0F006A" w14:textId="77777777" w:rsidR="00103BAA" w:rsidRDefault="00103BAA" w:rsidP="00103BAA">
      <w:pPr>
        <w:pStyle w:val="ListBulletNWCG"/>
        <w:numPr>
          <w:ilvl w:val="0"/>
          <w:numId w:val="0"/>
        </w:numPr>
        <w:rPr>
          <w:color w:val="FF0000"/>
        </w:rPr>
      </w:pPr>
    </w:p>
    <w:p w14:paraId="5FDE0545" w14:textId="77777777" w:rsidR="003B7F9E" w:rsidRDefault="00235A77">
      <w:r>
        <w:br w:type="page"/>
      </w:r>
      <w:r w:rsidR="003B7F9E">
        <w:rPr>
          <w:noProof/>
        </w:rPr>
        <w:lastRenderedPageBreak/>
        <w:drawing>
          <wp:inline distT="0" distB="0" distL="0" distR="0" wp14:anchorId="02E53148" wp14:editId="682C096B">
            <wp:extent cx="3578795" cy="2684097"/>
            <wp:effectExtent l="19050" t="19050" r="22225" b="21590"/>
            <wp:docPr id="1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8795" cy="2684097"/>
                    </a:xfrm>
                    <a:prstGeom prst="rect">
                      <a:avLst/>
                    </a:prstGeom>
                    <a:ln w="12700">
                      <a:solidFill>
                        <a:schemeClr val="tx1"/>
                      </a:solidFill>
                    </a:ln>
                  </pic:spPr>
                </pic:pic>
              </a:graphicData>
            </a:graphic>
          </wp:inline>
        </w:drawing>
      </w:r>
    </w:p>
    <w:p w14:paraId="73F32056" w14:textId="41826737" w:rsidR="009677AE" w:rsidRDefault="009677AE" w:rsidP="009677AE">
      <w:pPr>
        <w:pStyle w:val="IGheaderwithIcon"/>
        <w:rPr>
          <w:rFonts w:eastAsiaTheme="minorEastAsia"/>
        </w:rPr>
      </w:pPr>
      <w:r w:rsidRPr="00882EB2">
        <w:rPr>
          <w:noProof/>
          <w:color w:val="FF0000"/>
        </w:rPr>
        <w:drawing>
          <wp:inline distT="0" distB="0" distL="0" distR="0" wp14:anchorId="31A5D244" wp14:editId="4180476E">
            <wp:extent cx="274320" cy="274320"/>
            <wp:effectExtent l="0" t="0" r="0" b="0"/>
            <wp:docPr id="576530233" name="Graphic 576530233"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r w:rsidRPr="00DA592E">
        <w:t>Review</w:t>
      </w:r>
      <w:r>
        <w:t xml:space="preserve"> </w:t>
      </w:r>
      <w:r w:rsidR="00B05CB0">
        <w:t>Incident Position Standards Alignment</w:t>
      </w:r>
    </w:p>
    <w:p w14:paraId="6F8AE4BD" w14:textId="77777777" w:rsidR="00752813" w:rsidRDefault="00752813" w:rsidP="00752813">
      <w:pPr>
        <w:pStyle w:val="Heading1"/>
      </w:pPr>
      <w:r>
        <w:t>Incident Position Standards</w:t>
      </w:r>
    </w:p>
    <w:p w14:paraId="3E7629A3" w14:textId="77777777" w:rsidR="00752813" w:rsidRDefault="00752813" w:rsidP="00752813">
      <w:pPr>
        <w:pStyle w:val="IGheaderwithIcon"/>
        <w:rPr>
          <w:rFonts w:eastAsiaTheme="minorEastAsia"/>
        </w:rPr>
      </w:pPr>
      <w:r w:rsidRPr="00882EB2">
        <w:rPr>
          <w:noProof/>
          <w:color w:val="FF0000"/>
        </w:rPr>
        <w:drawing>
          <wp:inline distT="0" distB="0" distL="0" distR="0" wp14:anchorId="6672E7F5" wp14:editId="6139801D">
            <wp:extent cx="274320" cy="274320"/>
            <wp:effectExtent l="0" t="0" r="0" b="0"/>
            <wp:docPr id="807015581" name="Graphic 807015581"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r w:rsidRPr="003108BB">
        <w:t>Review Incident Position Standards Alignment</w:t>
      </w:r>
    </w:p>
    <w:p w14:paraId="5628192C" w14:textId="77777777" w:rsidR="00752813" w:rsidRDefault="00752813" w:rsidP="00752813">
      <w:pPr>
        <w:pStyle w:val="boldtitle"/>
        <w:rPr>
          <w:rStyle w:val="BodyTextChar"/>
          <w:rFonts w:eastAsiaTheme="minorHAnsi"/>
          <w:b w:val="0"/>
          <w:bCs w:val="0"/>
          <w:color w:val="FF0000"/>
        </w:rPr>
      </w:pPr>
      <w:r w:rsidRPr="00013B2B">
        <w:t xml:space="preserve">DO: </w:t>
      </w:r>
      <w:r w:rsidRPr="000D119A">
        <w:rPr>
          <w:rStyle w:val="BodyTextChar"/>
          <w:rFonts w:eastAsiaTheme="minorHAnsi"/>
          <w:b w:val="0"/>
          <w:bCs w:val="0"/>
        </w:rPr>
        <w:t>Refer to the Incident Position Standards Alignment slide and allow participants a moment to review their copy of the Incident Position Standards document, specifically the Table of Contents, as it relates to the Unit’s topic</w:t>
      </w:r>
      <w:r>
        <w:rPr>
          <w:rStyle w:val="BodyTextChar"/>
          <w:rFonts w:eastAsiaTheme="minorHAnsi"/>
          <w:b w:val="0"/>
          <w:bCs w:val="0"/>
          <w:color w:val="FF0000"/>
        </w:rPr>
        <w:t>.</w:t>
      </w:r>
    </w:p>
    <w:p w14:paraId="5B5A8759" w14:textId="0AB47DE6" w:rsidR="00752813" w:rsidRPr="00187F17" w:rsidRDefault="00752813" w:rsidP="00752813">
      <w:pPr>
        <w:pStyle w:val="boldtitle"/>
        <w:rPr>
          <w:rStyle w:val="BodyTextChar"/>
          <w:rFonts w:eastAsiaTheme="minorHAnsi"/>
          <w:b w:val="0"/>
          <w:bCs w:val="0"/>
        </w:rPr>
      </w:pPr>
      <w:r w:rsidRPr="00744B56">
        <w:rPr>
          <w:rStyle w:val="BodyTextChar"/>
          <w:rFonts w:eastAsiaTheme="minorHAnsi"/>
        </w:rPr>
        <w:t>ASK:</w:t>
      </w:r>
      <w:r>
        <w:rPr>
          <w:rStyle w:val="BodyTextChar"/>
          <w:rFonts w:eastAsiaTheme="minorHAnsi"/>
          <w:b w:val="0"/>
          <w:bCs w:val="0"/>
          <w:color w:val="FF0000"/>
        </w:rPr>
        <w:t xml:space="preserve"> </w:t>
      </w:r>
      <w:r w:rsidRPr="00187F17">
        <w:rPr>
          <w:rStyle w:val="BodyTextChar"/>
          <w:rFonts w:eastAsiaTheme="minorHAnsi"/>
          <w:b w:val="0"/>
          <w:bCs w:val="0"/>
        </w:rPr>
        <w:t>What responsibilities statements might align with preparing for an assignment</w:t>
      </w:r>
      <w:r w:rsidR="00971682">
        <w:rPr>
          <w:rStyle w:val="BodyTextChar"/>
          <w:rFonts w:eastAsiaTheme="minorHAnsi"/>
          <w:b w:val="0"/>
          <w:bCs w:val="0"/>
        </w:rPr>
        <w:t xml:space="preserve"> in an initial attack dispatch center</w:t>
      </w:r>
      <w:r w:rsidRPr="00187F17">
        <w:rPr>
          <w:rStyle w:val="BodyTextChar"/>
          <w:rFonts w:eastAsiaTheme="minorHAnsi"/>
          <w:b w:val="0"/>
          <w:bCs w:val="0"/>
        </w:rPr>
        <w:t>?</w:t>
      </w:r>
    </w:p>
    <w:p w14:paraId="3B073D6B" w14:textId="77777777" w:rsidR="00752813" w:rsidRDefault="00752813" w:rsidP="00752813">
      <w:pPr>
        <w:pStyle w:val="answer"/>
        <w:rPr>
          <w:color w:val="FF0000"/>
        </w:rPr>
      </w:pPr>
      <w:r w:rsidRPr="00744B56">
        <w:t>Answer:</w:t>
      </w:r>
      <w:r>
        <w:rPr>
          <w:color w:val="FF0000"/>
        </w:rPr>
        <w:t xml:space="preserve"> </w:t>
      </w:r>
      <w:r w:rsidRPr="00187F17">
        <w:t>Listen for responses like</w:t>
      </w:r>
    </w:p>
    <w:p w14:paraId="1FCC14C7" w14:textId="595E9B85" w:rsidR="00752813" w:rsidRPr="00C978A5" w:rsidRDefault="009D78CA" w:rsidP="00752813">
      <w:pPr>
        <w:pStyle w:val="ListBulletNWCG"/>
        <w:numPr>
          <w:ilvl w:val="1"/>
          <w:numId w:val="15"/>
        </w:numPr>
      </w:pPr>
      <w:r>
        <w:t xml:space="preserve">Review </w:t>
      </w:r>
      <w:r w:rsidR="00B27582">
        <w:t>c</w:t>
      </w:r>
      <w:r>
        <w:t>hecklist</w:t>
      </w:r>
      <w:r w:rsidR="00B27582">
        <w:t>s</w:t>
      </w:r>
      <w:r>
        <w:t xml:space="preserve"> and center </w:t>
      </w:r>
      <w:r w:rsidR="00B27582">
        <w:t>s</w:t>
      </w:r>
      <w:r>
        <w:t>tandard operating procedures</w:t>
      </w:r>
    </w:p>
    <w:p w14:paraId="7345E723" w14:textId="6C11D780" w:rsidR="00752813" w:rsidRDefault="00364F9F" w:rsidP="00752813">
      <w:pPr>
        <w:pStyle w:val="ListBulletNWCG"/>
        <w:numPr>
          <w:ilvl w:val="1"/>
          <w:numId w:val="15"/>
        </w:numPr>
      </w:pPr>
      <w:r>
        <w:t>Get briefing upon arrival</w:t>
      </w:r>
    </w:p>
    <w:p w14:paraId="28783206" w14:textId="5EAC5BFA" w:rsidR="00364F9F" w:rsidRPr="00C978A5" w:rsidRDefault="00364F9F" w:rsidP="00752813">
      <w:pPr>
        <w:pStyle w:val="ListBulletNWCG"/>
        <w:numPr>
          <w:ilvl w:val="1"/>
          <w:numId w:val="15"/>
        </w:numPr>
      </w:pPr>
      <w:r>
        <w:t>Get daily/shift briefing if applicable</w:t>
      </w:r>
    </w:p>
    <w:p w14:paraId="5BC1298B" w14:textId="77777777" w:rsidR="00752813" w:rsidRPr="00C978A5" w:rsidRDefault="00752813" w:rsidP="00752813">
      <w:pPr>
        <w:pStyle w:val="ListBulletNWCG"/>
        <w:numPr>
          <w:ilvl w:val="1"/>
          <w:numId w:val="15"/>
        </w:numPr>
      </w:pPr>
      <w:r w:rsidRPr="00C978A5">
        <w:t>Ensuring access to dispatch programs – FireNet, IROC, WildCAD-E</w:t>
      </w:r>
    </w:p>
    <w:p w14:paraId="152E4F8B" w14:textId="5F9511EB" w:rsidR="00B27582" w:rsidRDefault="00B27582" w:rsidP="001A78F9">
      <w:pPr>
        <w:pStyle w:val="ListBulletNWCG"/>
        <w:numPr>
          <w:ilvl w:val="1"/>
          <w:numId w:val="15"/>
        </w:numPr>
      </w:pPr>
      <w:r>
        <w:t>Review local emergency procedures</w:t>
      </w:r>
    </w:p>
    <w:p w14:paraId="326BA3AD" w14:textId="77777777" w:rsidR="00752813" w:rsidRPr="00C978A5" w:rsidRDefault="00752813" w:rsidP="00752813">
      <w:pPr>
        <w:pStyle w:val="ListBulletNWCG"/>
        <w:numPr>
          <w:ilvl w:val="1"/>
          <w:numId w:val="15"/>
        </w:numPr>
      </w:pPr>
      <w:r>
        <w:t>Others?</w:t>
      </w:r>
    </w:p>
    <w:p w14:paraId="47BD4ACE" w14:textId="7A2B1E3C" w:rsidR="003B7F9E" w:rsidRPr="00C172E6" w:rsidRDefault="003B7F9E">
      <w:r>
        <w:rPr>
          <w:noProof/>
        </w:rPr>
        <w:br w:type="page"/>
      </w:r>
    </w:p>
    <w:p w14:paraId="3F614711" w14:textId="76B41B1E" w:rsidR="003B7F9E" w:rsidRDefault="003B7F9E">
      <w:pPr>
        <w:rPr>
          <w:rFonts w:cs="Times New Roman"/>
          <w:b/>
          <w:bCs/>
          <w:noProof/>
          <w:kern w:val="24"/>
          <w:szCs w:val="24"/>
        </w:rPr>
      </w:pPr>
      <w:r>
        <w:rPr>
          <w:noProof/>
        </w:rPr>
        <w:lastRenderedPageBreak/>
        <w:drawing>
          <wp:inline distT="0" distB="0" distL="0" distR="0" wp14:anchorId="40299590" wp14:editId="6F80C98F">
            <wp:extent cx="3571049" cy="2684097"/>
            <wp:effectExtent l="19050" t="19050" r="10795" b="21590"/>
            <wp:docPr id="1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1049" cy="2684097"/>
                    </a:xfrm>
                    <a:prstGeom prst="rect">
                      <a:avLst/>
                    </a:prstGeom>
                    <a:ln w="12700">
                      <a:solidFill>
                        <a:schemeClr val="tx1"/>
                      </a:solidFill>
                    </a:ln>
                  </pic:spPr>
                </pic:pic>
              </a:graphicData>
            </a:graphic>
          </wp:inline>
        </w:drawing>
      </w:r>
    </w:p>
    <w:p w14:paraId="3D162ABC" w14:textId="495B2EDD" w:rsidR="006F42A5" w:rsidRPr="00DA592E" w:rsidRDefault="006F42A5" w:rsidP="006F42A5">
      <w:pPr>
        <w:pStyle w:val="IGheaderwithIcon"/>
      </w:pPr>
      <w:r>
        <w:rPr>
          <w:noProof/>
        </w:rPr>
        <w:drawing>
          <wp:inline distT="0" distB="0" distL="0" distR="0" wp14:anchorId="3D72BDE3" wp14:editId="75EB8D12">
            <wp:extent cx="274320" cy="274320"/>
            <wp:effectExtent l="0" t="0" r="0" b="0"/>
            <wp:docPr id="5" name="Graphic 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r>
        <w:t>Group Discussion</w:t>
      </w:r>
    </w:p>
    <w:p w14:paraId="24820D71" w14:textId="2E10A3AF" w:rsidR="009A1C7E" w:rsidRDefault="009A1C7E" w:rsidP="009A1C7E">
      <w:pPr>
        <w:pStyle w:val="BodyText"/>
      </w:pPr>
      <w:r w:rsidRPr="00D058B3">
        <w:rPr>
          <w:rFonts w:eastAsiaTheme="minorEastAsia"/>
          <w:b/>
          <w:bCs/>
        </w:rPr>
        <w:t>DO:</w:t>
      </w:r>
      <w:r w:rsidRPr="00D058B3">
        <w:rPr>
          <w:rFonts w:eastAsiaTheme="minorEastAsia"/>
        </w:rPr>
        <w:t xml:space="preserve"> </w:t>
      </w:r>
      <w:r w:rsidR="0044576D" w:rsidRPr="00A86083">
        <w:t>Refer participants to the corresponding PowerPoint slide listing question/topics/discussion points</w:t>
      </w:r>
    </w:p>
    <w:p w14:paraId="415EB166" w14:textId="7CDC6E30" w:rsidR="002F4E03" w:rsidRPr="003C5B07" w:rsidRDefault="002F4E03" w:rsidP="009A1C7E">
      <w:pPr>
        <w:pStyle w:val="BodyText"/>
        <w:rPr>
          <w:rFonts w:eastAsiaTheme="minorEastAsia"/>
          <w:i/>
          <w:iCs/>
        </w:rPr>
      </w:pPr>
      <w:r w:rsidRPr="002F4E03">
        <w:rPr>
          <w:b/>
          <w:bCs/>
        </w:rPr>
        <w:t>Instructor:</w:t>
      </w:r>
      <w:r>
        <w:t xml:space="preserve"> </w:t>
      </w:r>
      <w:r>
        <w:rPr>
          <w:rFonts w:eastAsiaTheme="minorEastAsia"/>
        </w:rPr>
        <w:t>D</w:t>
      </w:r>
      <w:r w:rsidRPr="002F4E03">
        <w:rPr>
          <w:rFonts w:eastAsiaTheme="minorEastAsia"/>
        </w:rPr>
        <w:t>iscuss each section and possible answers</w:t>
      </w:r>
      <w:r w:rsidR="000B1807">
        <w:rPr>
          <w:rFonts w:eastAsiaTheme="minorEastAsia"/>
        </w:rPr>
        <w:t xml:space="preserve"> as a group in class.  Emphasize importance of each task and ramifications if they aren’t done correctly or </w:t>
      </w:r>
      <w:r w:rsidR="005C7C00">
        <w:rPr>
          <w:rFonts w:eastAsiaTheme="minorEastAsia"/>
        </w:rPr>
        <w:t>on time.</w:t>
      </w:r>
    </w:p>
    <w:p w14:paraId="2C4A62E9" w14:textId="57BB8F17" w:rsidR="009A1C7E" w:rsidRPr="00A86083" w:rsidRDefault="009A1C7E" w:rsidP="009A1C7E">
      <w:pPr>
        <w:pStyle w:val="BodyText"/>
        <w:rPr>
          <w:rFonts w:eastAsiaTheme="minorEastAsia"/>
        </w:rPr>
      </w:pPr>
      <w:r w:rsidRPr="00A86083">
        <w:rPr>
          <w:rFonts w:eastAsiaTheme="minorEastAsia"/>
          <w:b/>
          <w:bCs/>
        </w:rPr>
        <w:t>ASK:</w:t>
      </w:r>
      <w:r w:rsidRPr="00A86083">
        <w:rPr>
          <w:rFonts w:eastAsiaTheme="minorEastAsia"/>
        </w:rPr>
        <w:t xml:space="preserve"> </w:t>
      </w:r>
      <w:r w:rsidR="00080A99" w:rsidRPr="00A86083">
        <w:rPr>
          <w:rFonts w:eastAsiaTheme="minorEastAsia"/>
        </w:rPr>
        <w:t xml:space="preserve">What </w:t>
      </w:r>
      <w:r w:rsidR="00896C2B" w:rsidRPr="00A86083">
        <w:rPr>
          <w:rFonts w:eastAsiaTheme="minorEastAsia"/>
        </w:rPr>
        <w:t>are</w:t>
      </w:r>
      <w:r w:rsidR="00171F6E" w:rsidRPr="00A86083">
        <w:rPr>
          <w:rFonts w:eastAsiaTheme="minorEastAsia"/>
        </w:rPr>
        <w:t xml:space="preserve"> some of</w:t>
      </w:r>
      <w:r w:rsidR="00896C2B" w:rsidRPr="00A86083">
        <w:rPr>
          <w:rFonts w:eastAsiaTheme="minorEastAsia"/>
        </w:rPr>
        <w:t xml:space="preserve"> the daily duties</w:t>
      </w:r>
      <w:r w:rsidR="00B33222" w:rsidRPr="00A86083">
        <w:rPr>
          <w:rFonts w:eastAsiaTheme="minorEastAsia"/>
        </w:rPr>
        <w:t>/routines</w:t>
      </w:r>
      <w:r w:rsidR="00896C2B" w:rsidRPr="00A86083">
        <w:rPr>
          <w:rFonts w:eastAsiaTheme="minorEastAsia"/>
        </w:rPr>
        <w:t xml:space="preserve"> of an Initial Attack Dispatcher?</w:t>
      </w:r>
    </w:p>
    <w:p w14:paraId="5CC7F9F3" w14:textId="46722176" w:rsidR="00E34842" w:rsidRDefault="009A1C7E" w:rsidP="002F4E03">
      <w:pPr>
        <w:pStyle w:val="BodyText"/>
        <w:rPr>
          <w:rFonts w:eastAsiaTheme="minorEastAsia"/>
          <w:i/>
          <w:iCs/>
        </w:rPr>
      </w:pPr>
      <w:r w:rsidRPr="00D058B3">
        <w:rPr>
          <w:rFonts w:eastAsiaTheme="minorEastAsia"/>
        </w:rPr>
        <w:tab/>
      </w:r>
      <w:r w:rsidRPr="00D058B3">
        <w:rPr>
          <w:rFonts w:eastAsiaTheme="minorEastAsia"/>
          <w:i/>
          <w:iCs/>
        </w:rPr>
        <w:t>Answer</w:t>
      </w:r>
      <w:r w:rsidR="00DE29CA">
        <w:rPr>
          <w:rFonts w:eastAsiaTheme="minorEastAsia"/>
          <w:i/>
          <w:iCs/>
        </w:rPr>
        <w:t>s</w:t>
      </w:r>
      <w:r w:rsidRPr="00D058B3">
        <w:rPr>
          <w:rFonts w:eastAsiaTheme="minorEastAsia"/>
          <w:i/>
          <w:iCs/>
        </w:rPr>
        <w:t>:</w:t>
      </w:r>
      <w:r w:rsidR="00DE29CA">
        <w:rPr>
          <w:rFonts w:eastAsiaTheme="minorEastAsia"/>
          <w:i/>
          <w:iCs/>
        </w:rPr>
        <w:t xml:space="preserve"> </w:t>
      </w:r>
      <w:r w:rsidR="009720A4">
        <w:rPr>
          <w:rFonts w:eastAsiaTheme="minorEastAsia"/>
          <w:i/>
          <w:iCs/>
        </w:rPr>
        <w:t xml:space="preserve">Weather </w:t>
      </w:r>
    </w:p>
    <w:p w14:paraId="40FB8D4E" w14:textId="1F988C5D" w:rsidR="00E34842" w:rsidRDefault="009720A4" w:rsidP="00E34842">
      <w:pPr>
        <w:pStyle w:val="BodyText"/>
        <w:numPr>
          <w:ilvl w:val="1"/>
          <w:numId w:val="23"/>
        </w:numPr>
        <w:rPr>
          <w:rFonts w:eastAsiaTheme="minorEastAsia"/>
          <w:i/>
          <w:iCs/>
        </w:rPr>
      </w:pPr>
      <w:r>
        <w:rPr>
          <w:rFonts w:eastAsiaTheme="minorEastAsia"/>
          <w:i/>
          <w:iCs/>
        </w:rPr>
        <w:t>Process and disseminate</w:t>
      </w:r>
      <w:r w:rsidR="006E4056">
        <w:rPr>
          <w:rFonts w:eastAsiaTheme="minorEastAsia"/>
          <w:i/>
          <w:iCs/>
        </w:rPr>
        <w:t xml:space="preserve"> </w:t>
      </w:r>
      <w:r w:rsidR="00E34842">
        <w:rPr>
          <w:rFonts w:eastAsiaTheme="minorEastAsia"/>
          <w:i/>
          <w:iCs/>
        </w:rPr>
        <w:t>fire</w:t>
      </w:r>
      <w:r w:rsidR="004E2A07">
        <w:rPr>
          <w:rFonts w:eastAsiaTheme="minorEastAsia"/>
          <w:i/>
          <w:iCs/>
        </w:rPr>
        <w:t>/</w:t>
      </w:r>
      <w:r w:rsidR="006E4056">
        <w:rPr>
          <w:rFonts w:eastAsiaTheme="minorEastAsia"/>
          <w:i/>
          <w:iCs/>
        </w:rPr>
        <w:t>weather</w:t>
      </w:r>
      <w:r w:rsidR="00E34842">
        <w:rPr>
          <w:rFonts w:eastAsiaTheme="minorEastAsia"/>
          <w:i/>
          <w:iCs/>
        </w:rPr>
        <w:t xml:space="preserve"> forecasts</w:t>
      </w:r>
      <w:r w:rsidR="006E4056">
        <w:rPr>
          <w:rFonts w:eastAsiaTheme="minorEastAsia"/>
          <w:i/>
          <w:iCs/>
        </w:rPr>
        <w:t xml:space="preserve">, </w:t>
      </w:r>
    </w:p>
    <w:p w14:paraId="18D13D52" w14:textId="77777777" w:rsidR="00E34842" w:rsidRDefault="006E4056" w:rsidP="00E34842">
      <w:pPr>
        <w:pStyle w:val="BodyText"/>
        <w:numPr>
          <w:ilvl w:val="1"/>
          <w:numId w:val="23"/>
        </w:numPr>
        <w:rPr>
          <w:rFonts w:eastAsiaTheme="minorEastAsia"/>
          <w:i/>
          <w:iCs/>
        </w:rPr>
      </w:pPr>
      <w:r>
        <w:rPr>
          <w:rFonts w:eastAsiaTheme="minorEastAsia"/>
          <w:i/>
          <w:iCs/>
        </w:rPr>
        <w:t>Red Flag and weather al</w:t>
      </w:r>
      <w:r w:rsidR="00E34842">
        <w:rPr>
          <w:rFonts w:eastAsiaTheme="minorEastAsia"/>
          <w:i/>
          <w:iCs/>
        </w:rPr>
        <w:t xml:space="preserve">erts, </w:t>
      </w:r>
    </w:p>
    <w:p w14:paraId="3C5CC225" w14:textId="22E18640" w:rsidR="009720A4" w:rsidRDefault="00D4789C" w:rsidP="00E34842">
      <w:pPr>
        <w:pStyle w:val="BodyText"/>
        <w:numPr>
          <w:ilvl w:val="1"/>
          <w:numId w:val="23"/>
        </w:numPr>
        <w:rPr>
          <w:rFonts w:eastAsiaTheme="minorEastAsia"/>
          <w:i/>
          <w:iCs/>
        </w:rPr>
      </w:pPr>
      <w:r>
        <w:rPr>
          <w:rFonts w:eastAsiaTheme="minorEastAsia"/>
          <w:i/>
          <w:iCs/>
        </w:rPr>
        <w:t>S</w:t>
      </w:r>
      <w:r w:rsidR="00E34842">
        <w:rPr>
          <w:rFonts w:eastAsiaTheme="minorEastAsia"/>
          <w:i/>
          <w:iCs/>
        </w:rPr>
        <w:t>pot forecasts.</w:t>
      </w:r>
    </w:p>
    <w:p w14:paraId="5928B874" w14:textId="2D572EB7" w:rsidR="003924FC" w:rsidRDefault="00A3147D" w:rsidP="003924FC">
      <w:pPr>
        <w:pStyle w:val="BodyText"/>
        <w:numPr>
          <w:ilvl w:val="0"/>
          <w:numId w:val="23"/>
        </w:numPr>
        <w:rPr>
          <w:rFonts w:eastAsiaTheme="minorEastAsia"/>
          <w:i/>
          <w:iCs/>
        </w:rPr>
      </w:pPr>
      <w:r>
        <w:rPr>
          <w:rFonts w:eastAsiaTheme="minorEastAsia"/>
          <w:i/>
          <w:iCs/>
        </w:rPr>
        <w:t>Situation Reports</w:t>
      </w:r>
    </w:p>
    <w:p w14:paraId="65593324" w14:textId="2FC87AEC" w:rsidR="00A3147D" w:rsidRDefault="00032D50" w:rsidP="00A3147D">
      <w:pPr>
        <w:pStyle w:val="BodyText"/>
        <w:numPr>
          <w:ilvl w:val="1"/>
          <w:numId w:val="23"/>
        </w:numPr>
        <w:rPr>
          <w:rFonts w:eastAsiaTheme="minorEastAsia"/>
          <w:i/>
          <w:iCs/>
        </w:rPr>
      </w:pPr>
      <w:r>
        <w:rPr>
          <w:rFonts w:eastAsiaTheme="minorEastAsia"/>
          <w:i/>
          <w:iCs/>
        </w:rPr>
        <w:t>Review n</w:t>
      </w:r>
      <w:r w:rsidR="009E5581">
        <w:rPr>
          <w:rFonts w:eastAsiaTheme="minorEastAsia"/>
          <w:i/>
          <w:iCs/>
        </w:rPr>
        <w:t>ational, regional and local situation reports</w:t>
      </w:r>
    </w:p>
    <w:p w14:paraId="5A6D9B4A" w14:textId="2C8850A6" w:rsidR="00032D50" w:rsidRDefault="00032D50" w:rsidP="00A3147D">
      <w:pPr>
        <w:pStyle w:val="BodyText"/>
        <w:numPr>
          <w:ilvl w:val="1"/>
          <w:numId w:val="23"/>
        </w:numPr>
        <w:rPr>
          <w:rFonts w:eastAsiaTheme="minorEastAsia"/>
          <w:i/>
          <w:iCs/>
        </w:rPr>
      </w:pPr>
      <w:r>
        <w:rPr>
          <w:rFonts w:eastAsiaTheme="minorEastAsia"/>
          <w:i/>
          <w:iCs/>
        </w:rPr>
        <w:t>Di</w:t>
      </w:r>
      <w:r w:rsidR="006477AA">
        <w:rPr>
          <w:rFonts w:eastAsiaTheme="minorEastAsia"/>
          <w:i/>
          <w:iCs/>
        </w:rPr>
        <w:t>sseminate as needed</w:t>
      </w:r>
    </w:p>
    <w:p w14:paraId="1FD512FF" w14:textId="77777777" w:rsidR="007D068C" w:rsidRDefault="00195F06" w:rsidP="007D068C">
      <w:pPr>
        <w:pStyle w:val="BodyText"/>
        <w:numPr>
          <w:ilvl w:val="1"/>
          <w:numId w:val="23"/>
        </w:numPr>
        <w:rPr>
          <w:rFonts w:eastAsiaTheme="minorEastAsia"/>
          <w:i/>
          <w:iCs/>
        </w:rPr>
      </w:pPr>
      <w:r>
        <w:rPr>
          <w:rFonts w:eastAsiaTheme="minorEastAsia"/>
          <w:i/>
          <w:iCs/>
        </w:rPr>
        <w:t>Update daily reports</w:t>
      </w:r>
    </w:p>
    <w:p w14:paraId="71759D9B" w14:textId="7C4D4E49" w:rsidR="00195F06" w:rsidRDefault="007D068C" w:rsidP="00195F06">
      <w:pPr>
        <w:pStyle w:val="BodyText"/>
        <w:numPr>
          <w:ilvl w:val="0"/>
          <w:numId w:val="23"/>
        </w:numPr>
        <w:rPr>
          <w:rFonts w:eastAsiaTheme="minorEastAsia"/>
          <w:i/>
          <w:iCs/>
        </w:rPr>
      </w:pPr>
      <w:r w:rsidRPr="007D068C">
        <w:rPr>
          <w:rFonts w:eastAsiaTheme="minorEastAsia"/>
          <w:i/>
          <w:iCs/>
        </w:rPr>
        <w:t xml:space="preserve">Resource Tracking </w:t>
      </w:r>
    </w:p>
    <w:p w14:paraId="1B8973A0" w14:textId="2B91CC2A" w:rsidR="00D822C8" w:rsidRDefault="00C46314" w:rsidP="00D822C8">
      <w:pPr>
        <w:pStyle w:val="BodyText"/>
        <w:numPr>
          <w:ilvl w:val="1"/>
          <w:numId w:val="23"/>
        </w:numPr>
        <w:rPr>
          <w:rFonts w:eastAsiaTheme="minorEastAsia"/>
          <w:i/>
          <w:iCs/>
        </w:rPr>
      </w:pPr>
      <w:r>
        <w:rPr>
          <w:rFonts w:eastAsiaTheme="minorEastAsia"/>
          <w:i/>
          <w:iCs/>
        </w:rPr>
        <w:t>Spreadsheets, websites, applications</w:t>
      </w:r>
    </w:p>
    <w:p w14:paraId="55926E03" w14:textId="62E818EC" w:rsidR="00C46314" w:rsidRDefault="00C46314" w:rsidP="00D822C8">
      <w:pPr>
        <w:pStyle w:val="BodyText"/>
        <w:numPr>
          <w:ilvl w:val="1"/>
          <w:numId w:val="23"/>
        </w:numPr>
        <w:rPr>
          <w:rFonts w:eastAsiaTheme="minorEastAsia"/>
          <w:i/>
          <w:iCs/>
        </w:rPr>
      </w:pPr>
      <w:r>
        <w:rPr>
          <w:rFonts w:eastAsiaTheme="minorEastAsia"/>
          <w:i/>
          <w:iCs/>
        </w:rPr>
        <w:t>CAD System</w:t>
      </w:r>
    </w:p>
    <w:p w14:paraId="118C607F" w14:textId="57ABE342" w:rsidR="00C46314" w:rsidRDefault="00CB0CF9" w:rsidP="00D822C8">
      <w:pPr>
        <w:pStyle w:val="BodyText"/>
        <w:numPr>
          <w:ilvl w:val="1"/>
          <w:numId w:val="23"/>
        </w:numPr>
        <w:rPr>
          <w:rFonts w:eastAsiaTheme="minorEastAsia"/>
          <w:i/>
          <w:iCs/>
        </w:rPr>
      </w:pPr>
      <w:r>
        <w:rPr>
          <w:rFonts w:eastAsiaTheme="minorEastAsia"/>
          <w:i/>
          <w:iCs/>
        </w:rPr>
        <w:t xml:space="preserve">White </w:t>
      </w:r>
      <w:r w:rsidR="00C46314">
        <w:rPr>
          <w:rFonts w:eastAsiaTheme="minorEastAsia"/>
          <w:i/>
          <w:iCs/>
        </w:rPr>
        <w:t>Boards/Maps</w:t>
      </w:r>
    </w:p>
    <w:p w14:paraId="33C2DBCA" w14:textId="77FFDCB0" w:rsidR="006B1D98" w:rsidRDefault="006B1D98" w:rsidP="00D822C8">
      <w:pPr>
        <w:pStyle w:val="BodyText"/>
        <w:numPr>
          <w:ilvl w:val="1"/>
          <w:numId w:val="23"/>
        </w:numPr>
        <w:rPr>
          <w:rFonts w:eastAsiaTheme="minorEastAsia"/>
          <w:i/>
          <w:iCs/>
        </w:rPr>
      </w:pPr>
      <w:r>
        <w:rPr>
          <w:rFonts w:eastAsiaTheme="minorEastAsia"/>
          <w:i/>
          <w:iCs/>
        </w:rPr>
        <w:t>Fire &amp; administrative resources</w:t>
      </w:r>
    </w:p>
    <w:p w14:paraId="56D95AAA" w14:textId="0F4A5219" w:rsidR="005C7C00" w:rsidRPr="003C5B07" w:rsidRDefault="005C7C00" w:rsidP="005C7C00">
      <w:pPr>
        <w:pStyle w:val="BodyText"/>
        <w:numPr>
          <w:ilvl w:val="0"/>
          <w:numId w:val="23"/>
        </w:numPr>
        <w:rPr>
          <w:rFonts w:eastAsiaTheme="minorEastAsia"/>
          <w:i/>
          <w:iCs/>
        </w:rPr>
      </w:pPr>
      <w:r>
        <w:rPr>
          <w:rFonts w:eastAsiaTheme="minorEastAsia"/>
          <w:i/>
          <w:iCs/>
        </w:rPr>
        <w:t xml:space="preserve">Receive, </w:t>
      </w:r>
      <w:r w:rsidR="00E93239">
        <w:rPr>
          <w:rFonts w:eastAsiaTheme="minorEastAsia"/>
          <w:i/>
          <w:iCs/>
        </w:rPr>
        <w:t>r</w:t>
      </w:r>
      <w:r>
        <w:rPr>
          <w:rFonts w:eastAsiaTheme="minorEastAsia"/>
          <w:i/>
          <w:iCs/>
        </w:rPr>
        <w:t>ecord and relay messages</w:t>
      </w:r>
    </w:p>
    <w:p w14:paraId="520003D4" w14:textId="3B289CAE" w:rsidR="006B1D98" w:rsidRDefault="006B1D98" w:rsidP="006B1D98">
      <w:pPr>
        <w:pStyle w:val="BodyText"/>
        <w:numPr>
          <w:ilvl w:val="0"/>
          <w:numId w:val="23"/>
        </w:numPr>
        <w:rPr>
          <w:rFonts w:eastAsiaTheme="minorEastAsia"/>
          <w:i/>
          <w:iCs/>
        </w:rPr>
      </w:pPr>
      <w:r>
        <w:rPr>
          <w:rFonts w:eastAsiaTheme="minorEastAsia"/>
          <w:i/>
          <w:iCs/>
        </w:rPr>
        <w:t xml:space="preserve">Staffing </w:t>
      </w:r>
      <w:r w:rsidR="00E93239">
        <w:rPr>
          <w:rFonts w:eastAsiaTheme="minorEastAsia"/>
          <w:i/>
          <w:iCs/>
        </w:rPr>
        <w:t>l</w:t>
      </w:r>
      <w:r>
        <w:rPr>
          <w:rFonts w:eastAsiaTheme="minorEastAsia"/>
          <w:i/>
          <w:iCs/>
        </w:rPr>
        <w:t>evels</w:t>
      </w:r>
      <w:r w:rsidR="008D3A59">
        <w:rPr>
          <w:rFonts w:eastAsiaTheme="minorEastAsia"/>
          <w:i/>
          <w:iCs/>
        </w:rPr>
        <w:t xml:space="preserve"> – discuss what they are and why are they important</w:t>
      </w:r>
    </w:p>
    <w:p w14:paraId="659FB268" w14:textId="77777777" w:rsidR="006B1D98" w:rsidRDefault="006B1D98" w:rsidP="006B1D98">
      <w:pPr>
        <w:pStyle w:val="BodyText"/>
        <w:numPr>
          <w:ilvl w:val="1"/>
          <w:numId w:val="23"/>
        </w:numPr>
        <w:rPr>
          <w:rFonts w:eastAsiaTheme="minorEastAsia"/>
          <w:i/>
          <w:iCs/>
        </w:rPr>
      </w:pPr>
      <w:r>
        <w:rPr>
          <w:rFonts w:eastAsiaTheme="minorEastAsia"/>
          <w:i/>
          <w:iCs/>
        </w:rPr>
        <w:t>Determine policy and set levels</w:t>
      </w:r>
    </w:p>
    <w:p w14:paraId="3A8C2A2E" w14:textId="77777777" w:rsidR="006B1D98" w:rsidRDefault="006B1D98" w:rsidP="006B1D98">
      <w:pPr>
        <w:pStyle w:val="BodyText"/>
        <w:numPr>
          <w:ilvl w:val="1"/>
          <w:numId w:val="23"/>
        </w:numPr>
        <w:rPr>
          <w:rFonts w:eastAsiaTheme="minorEastAsia"/>
          <w:i/>
          <w:iCs/>
        </w:rPr>
      </w:pPr>
      <w:r>
        <w:rPr>
          <w:rFonts w:eastAsiaTheme="minorEastAsia"/>
          <w:i/>
          <w:iCs/>
        </w:rPr>
        <w:t>Who has authority to change?</w:t>
      </w:r>
    </w:p>
    <w:p w14:paraId="2D4A8C35" w14:textId="3A22A30F" w:rsidR="006B1D98" w:rsidRPr="00014069" w:rsidRDefault="006B1D98" w:rsidP="006B1D98">
      <w:pPr>
        <w:pStyle w:val="BodyText"/>
        <w:numPr>
          <w:ilvl w:val="1"/>
          <w:numId w:val="23"/>
        </w:numPr>
        <w:rPr>
          <w:rFonts w:eastAsiaTheme="minorEastAsia"/>
          <w:i/>
          <w:iCs/>
        </w:rPr>
      </w:pPr>
      <w:r>
        <w:rPr>
          <w:rFonts w:eastAsiaTheme="minorEastAsia"/>
          <w:i/>
          <w:iCs/>
        </w:rPr>
        <w:t xml:space="preserve">What are reasons it could change? Multiple incidents, </w:t>
      </w:r>
      <w:r w:rsidR="002E6F65">
        <w:rPr>
          <w:rFonts w:eastAsiaTheme="minorEastAsia"/>
          <w:i/>
          <w:iCs/>
        </w:rPr>
        <w:t>weather</w:t>
      </w:r>
      <w:r>
        <w:rPr>
          <w:rFonts w:eastAsiaTheme="minorEastAsia"/>
          <w:i/>
          <w:iCs/>
        </w:rPr>
        <w:t>, limited resources, lower priority protection zones</w:t>
      </w:r>
    </w:p>
    <w:p w14:paraId="79754E74" w14:textId="5FA01B20" w:rsidR="002A4A03" w:rsidRDefault="002A4A03" w:rsidP="002A4A03">
      <w:pPr>
        <w:pStyle w:val="BodyText"/>
        <w:numPr>
          <w:ilvl w:val="0"/>
          <w:numId w:val="23"/>
        </w:numPr>
        <w:rPr>
          <w:rFonts w:eastAsiaTheme="minorEastAsia"/>
          <w:i/>
          <w:iCs/>
        </w:rPr>
      </w:pPr>
      <w:r>
        <w:rPr>
          <w:rFonts w:eastAsiaTheme="minorEastAsia"/>
          <w:i/>
          <w:iCs/>
        </w:rPr>
        <w:lastRenderedPageBreak/>
        <w:t xml:space="preserve">Monitor </w:t>
      </w:r>
      <w:r w:rsidR="005C018E">
        <w:rPr>
          <w:rFonts w:eastAsiaTheme="minorEastAsia"/>
          <w:i/>
          <w:iCs/>
        </w:rPr>
        <w:t>d</w:t>
      </w:r>
      <w:r>
        <w:rPr>
          <w:rFonts w:eastAsiaTheme="minorEastAsia"/>
          <w:i/>
          <w:iCs/>
        </w:rPr>
        <w:t xml:space="preserve">ispatch </w:t>
      </w:r>
      <w:r w:rsidR="005C018E">
        <w:rPr>
          <w:rFonts w:eastAsiaTheme="minorEastAsia"/>
          <w:i/>
          <w:iCs/>
        </w:rPr>
        <w:t>s</w:t>
      </w:r>
      <w:r>
        <w:rPr>
          <w:rFonts w:eastAsiaTheme="minorEastAsia"/>
          <w:i/>
          <w:iCs/>
        </w:rPr>
        <w:t>ystems</w:t>
      </w:r>
      <w:r w:rsidR="00441017">
        <w:rPr>
          <w:rFonts w:eastAsiaTheme="minorEastAsia"/>
          <w:i/>
          <w:iCs/>
        </w:rPr>
        <w:t xml:space="preserve"> &amp; filing documents</w:t>
      </w:r>
    </w:p>
    <w:p w14:paraId="5DE09075" w14:textId="1C5C2C06" w:rsidR="002A4A03" w:rsidRDefault="002A4A03" w:rsidP="002A4A03">
      <w:pPr>
        <w:pStyle w:val="BodyText"/>
        <w:numPr>
          <w:ilvl w:val="1"/>
          <w:numId w:val="23"/>
        </w:numPr>
        <w:rPr>
          <w:rFonts w:eastAsiaTheme="minorEastAsia"/>
          <w:i/>
          <w:iCs/>
        </w:rPr>
      </w:pPr>
      <w:r>
        <w:rPr>
          <w:rFonts w:eastAsiaTheme="minorEastAsia"/>
          <w:i/>
          <w:iCs/>
        </w:rPr>
        <w:t>IROC</w:t>
      </w:r>
    </w:p>
    <w:p w14:paraId="18C0FE8B" w14:textId="3B91DFD2" w:rsidR="002A4A03" w:rsidRDefault="002A4A03" w:rsidP="002A4A03">
      <w:pPr>
        <w:pStyle w:val="BodyText"/>
        <w:numPr>
          <w:ilvl w:val="1"/>
          <w:numId w:val="23"/>
        </w:numPr>
        <w:rPr>
          <w:rFonts w:eastAsiaTheme="minorEastAsia"/>
          <w:i/>
          <w:iCs/>
        </w:rPr>
      </w:pPr>
      <w:r>
        <w:rPr>
          <w:rFonts w:eastAsiaTheme="minorEastAsia"/>
          <w:i/>
          <w:iCs/>
        </w:rPr>
        <w:t>Central email/FireNet</w:t>
      </w:r>
    </w:p>
    <w:p w14:paraId="019D72BC" w14:textId="693F9F6A" w:rsidR="00441017" w:rsidRDefault="00441017" w:rsidP="002A4A03">
      <w:pPr>
        <w:pStyle w:val="BodyText"/>
        <w:numPr>
          <w:ilvl w:val="1"/>
          <w:numId w:val="23"/>
        </w:numPr>
        <w:rPr>
          <w:rFonts w:eastAsiaTheme="minorEastAsia"/>
          <w:i/>
          <w:iCs/>
        </w:rPr>
      </w:pPr>
      <w:r>
        <w:rPr>
          <w:rFonts w:eastAsiaTheme="minorEastAsia"/>
          <w:i/>
          <w:iCs/>
        </w:rPr>
        <w:t xml:space="preserve">SharePoint </w:t>
      </w:r>
      <w:r w:rsidR="004C07EB">
        <w:rPr>
          <w:rFonts w:eastAsiaTheme="minorEastAsia"/>
          <w:i/>
          <w:iCs/>
        </w:rPr>
        <w:t>&amp; Center folders</w:t>
      </w:r>
    </w:p>
    <w:p w14:paraId="764A79AC" w14:textId="5D834862" w:rsidR="004C07EB" w:rsidRDefault="00702E5F" w:rsidP="002A4A03">
      <w:pPr>
        <w:pStyle w:val="BodyText"/>
        <w:numPr>
          <w:ilvl w:val="1"/>
          <w:numId w:val="23"/>
        </w:numPr>
        <w:rPr>
          <w:rFonts w:eastAsiaTheme="minorEastAsia"/>
          <w:i/>
          <w:iCs/>
        </w:rPr>
      </w:pPr>
      <w:r>
        <w:rPr>
          <w:rFonts w:eastAsiaTheme="minorEastAsia"/>
          <w:i/>
          <w:iCs/>
        </w:rPr>
        <w:t>T</w:t>
      </w:r>
      <w:r w:rsidR="00A32F87">
        <w:rPr>
          <w:rFonts w:eastAsiaTheme="minorEastAsia"/>
          <w:i/>
          <w:iCs/>
        </w:rPr>
        <w:t>EAMS</w:t>
      </w:r>
      <w:r>
        <w:rPr>
          <w:rFonts w:eastAsiaTheme="minorEastAsia"/>
          <w:i/>
          <w:iCs/>
        </w:rPr>
        <w:t xml:space="preserve"> channels</w:t>
      </w:r>
    </w:p>
    <w:p w14:paraId="449F76C0" w14:textId="0F557453" w:rsidR="002C0AD1" w:rsidRDefault="002C0AD1" w:rsidP="00195F06">
      <w:pPr>
        <w:pStyle w:val="BodyText"/>
        <w:numPr>
          <w:ilvl w:val="0"/>
          <w:numId w:val="23"/>
        </w:numPr>
        <w:rPr>
          <w:rFonts w:eastAsiaTheme="minorEastAsia"/>
          <w:i/>
          <w:iCs/>
        </w:rPr>
      </w:pPr>
      <w:r>
        <w:rPr>
          <w:rFonts w:eastAsiaTheme="minorEastAsia"/>
          <w:i/>
          <w:iCs/>
        </w:rPr>
        <w:t>On-</w:t>
      </w:r>
      <w:r w:rsidR="005C018E">
        <w:rPr>
          <w:rFonts w:eastAsiaTheme="minorEastAsia"/>
          <w:i/>
          <w:iCs/>
        </w:rPr>
        <w:t>g</w:t>
      </w:r>
      <w:r>
        <w:rPr>
          <w:rFonts w:eastAsiaTheme="minorEastAsia"/>
          <w:i/>
          <w:iCs/>
        </w:rPr>
        <w:t xml:space="preserve">oing </w:t>
      </w:r>
      <w:r w:rsidR="005C018E">
        <w:rPr>
          <w:rFonts w:eastAsiaTheme="minorEastAsia"/>
          <w:i/>
          <w:iCs/>
        </w:rPr>
        <w:t>i</w:t>
      </w:r>
      <w:r>
        <w:rPr>
          <w:rFonts w:eastAsiaTheme="minorEastAsia"/>
          <w:i/>
          <w:iCs/>
        </w:rPr>
        <w:t>ncidents</w:t>
      </w:r>
    </w:p>
    <w:p w14:paraId="3073C977" w14:textId="6A4704AE" w:rsidR="002C0AD1" w:rsidRDefault="002C0AD1" w:rsidP="002C0AD1">
      <w:pPr>
        <w:pStyle w:val="BodyText"/>
        <w:numPr>
          <w:ilvl w:val="1"/>
          <w:numId w:val="23"/>
        </w:numPr>
        <w:rPr>
          <w:rFonts w:eastAsiaTheme="minorEastAsia"/>
          <w:i/>
          <w:iCs/>
        </w:rPr>
      </w:pPr>
      <w:r>
        <w:rPr>
          <w:rFonts w:eastAsiaTheme="minorEastAsia"/>
          <w:i/>
          <w:iCs/>
        </w:rPr>
        <w:t>Status</w:t>
      </w:r>
    </w:p>
    <w:p w14:paraId="1E4A3C8A" w14:textId="692D47EA" w:rsidR="002C0AD1" w:rsidRDefault="002C0AD1" w:rsidP="002C0AD1">
      <w:pPr>
        <w:pStyle w:val="BodyText"/>
        <w:numPr>
          <w:ilvl w:val="1"/>
          <w:numId w:val="23"/>
        </w:numPr>
        <w:rPr>
          <w:rFonts w:eastAsiaTheme="minorEastAsia"/>
          <w:i/>
          <w:iCs/>
        </w:rPr>
      </w:pPr>
      <w:r>
        <w:rPr>
          <w:rFonts w:eastAsiaTheme="minorEastAsia"/>
          <w:i/>
          <w:iCs/>
        </w:rPr>
        <w:t>Resources</w:t>
      </w:r>
      <w:r w:rsidR="007C1B2B">
        <w:rPr>
          <w:rFonts w:eastAsiaTheme="minorEastAsia"/>
          <w:i/>
          <w:iCs/>
        </w:rPr>
        <w:t xml:space="preserve"> – committed &amp; needed</w:t>
      </w:r>
    </w:p>
    <w:p w14:paraId="1714ABCB" w14:textId="26986B78" w:rsidR="007C1B2B" w:rsidRDefault="007C1B2B" w:rsidP="002C0AD1">
      <w:pPr>
        <w:pStyle w:val="BodyText"/>
        <w:numPr>
          <w:ilvl w:val="1"/>
          <w:numId w:val="23"/>
        </w:numPr>
        <w:rPr>
          <w:rFonts w:eastAsiaTheme="minorEastAsia"/>
          <w:i/>
          <w:iCs/>
        </w:rPr>
      </w:pPr>
      <w:r>
        <w:rPr>
          <w:rFonts w:eastAsiaTheme="minorEastAsia"/>
          <w:i/>
          <w:iCs/>
        </w:rPr>
        <w:t>Frequencies</w:t>
      </w:r>
    </w:p>
    <w:p w14:paraId="576E3C26" w14:textId="484F77AD" w:rsidR="002C0AD1" w:rsidRDefault="007C1B2B" w:rsidP="002C0AD1">
      <w:pPr>
        <w:pStyle w:val="BodyText"/>
        <w:numPr>
          <w:ilvl w:val="1"/>
          <w:numId w:val="23"/>
        </w:numPr>
        <w:rPr>
          <w:rFonts w:eastAsiaTheme="minorEastAsia"/>
          <w:i/>
          <w:iCs/>
        </w:rPr>
      </w:pPr>
      <w:r>
        <w:rPr>
          <w:rFonts w:eastAsiaTheme="minorEastAsia"/>
          <w:i/>
          <w:iCs/>
        </w:rPr>
        <w:t>Updates/Intel</w:t>
      </w:r>
    </w:p>
    <w:p w14:paraId="653947B4" w14:textId="343F9EA9" w:rsidR="00591033" w:rsidRDefault="00591033" w:rsidP="002C0AD1">
      <w:pPr>
        <w:pStyle w:val="BodyText"/>
        <w:numPr>
          <w:ilvl w:val="1"/>
          <w:numId w:val="23"/>
        </w:numPr>
        <w:rPr>
          <w:rFonts w:eastAsiaTheme="minorEastAsia"/>
          <w:i/>
          <w:iCs/>
        </w:rPr>
      </w:pPr>
      <w:r>
        <w:rPr>
          <w:rFonts w:eastAsiaTheme="minorEastAsia"/>
          <w:i/>
          <w:iCs/>
        </w:rPr>
        <w:t>TFRs</w:t>
      </w:r>
    </w:p>
    <w:p w14:paraId="43AD9F99" w14:textId="07191D72" w:rsidR="00DE542C" w:rsidRDefault="00DE542C" w:rsidP="00195F06">
      <w:pPr>
        <w:pStyle w:val="BodyText"/>
        <w:numPr>
          <w:ilvl w:val="0"/>
          <w:numId w:val="23"/>
        </w:numPr>
        <w:rPr>
          <w:rFonts w:eastAsiaTheme="minorEastAsia"/>
          <w:i/>
          <w:iCs/>
        </w:rPr>
      </w:pPr>
      <w:r>
        <w:rPr>
          <w:rFonts w:eastAsiaTheme="minorEastAsia"/>
          <w:i/>
          <w:iCs/>
        </w:rPr>
        <w:t xml:space="preserve">Update </w:t>
      </w:r>
      <w:r w:rsidR="00D41E57">
        <w:rPr>
          <w:rFonts w:eastAsiaTheme="minorEastAsia"/>
          <w:i/>
          <w:iCs/>
        </w:rPr>
        <w:t>i</w:t>
      </w:r>
      <w:r w:rsidR="00646BBD">
        <w:rPr>
          <w:rFonts w:eastAsiaTheme="minorEastAsia"/>
          <w:i/>
          <w:iCs/>
        </w:rPr>
        <w:t xml:space="preserve">ntelligence </w:t>
      </w:r>
      <w:r>
        <w:rPr>
          <w:rFonts w:eastAsiaTheme="minorEastAsia"/>
          <w:i/>
          <w:iCs/>
        </w:rPr>
        <w:t>information</w:t>
      </w:r>
      <w:r w:rsidR="00927C65">
        <w:rPr>
          <w:rFonts w:eastAsiaTheme="minorEastAsia"/>
          <w:i/>
          <w:iCs/>
        </w:rPr>
        <w:t>/boards</w:t>
      </w:r>
    </w:p>
    <w:p w14:paraId="26018D9D" w14:textId="2EA9D930" w:rsidR="00F55B16" w:rsidRDefault="00927C65" w:rsidP="00280B1A">
      <w:pPr>
        <w:pStyle w:val="BodyText"/>
        <w:numPr>
          <w:ilvl w:val="1"/>
          <w:numId w:val="23"/>
        </w:numPr>
        <w:rPr>
          <w:rFonts w:eastAsiaTheme="minorEastAsia"/>
          <w:i/>
          <w:iCs/>
        </w:rPr>
      </w:pPr>
      <w:r>
        <w:rPr>
          <w:rFonts w:eastAsiaTheme="minorEastAsia"/>
          <w:i/>
          <w:iCs/>
        </w:rPr>
        <w:t>Weather</w:t>
      </w:r>
    </w:p>
    <w:p w14:paraId="5B274EBD" w14:textId="0B318812" w:rsidR="00927C65" w:rsidRDefault="00927C65" w:rsidP="00280B1A">
      <w:pPr>
        <w:pStyle w:val="BodyText"/>
        <w:numPr>
          <w:ilvl w:val="1"/>
          <w:numId w:val="23"/>
        </w:numPr>
        <w:rPr>
          <w:rFonts w:eastAsiaTheme="minorEastAsia"/>
          <w:i/>
          <w:iCs/>
        </w:rPr>
      </w:pPr>
      <w:r>
        <w:rPr>
          <w:rFonts w:eastAsiaTheme="minorEastAsia"/>
          <w:i/>
          <w:iCs/>
        </w:rPr>
        <w:t>Aviation</w:t>
      </w:r>
    </w:p>
    <w:p w14:paraId="7D54985D" w14:textId="1BA4D98A" w:rsidR="00DE542C" w:rsidRDefault="00927C65" w:rsidP="004712A6">
      <w:pPr>
        <w:pStyle w:val="BodyText"/>
        <w:numPr>
          <w:ilvl w:val="1"/>
          <w:numId w:val="23"/>
        </w:numPr>
        <w:rPr>
          <w:rFonts w:eastAsiaTheme="minorEastAsia"/>
          <w:i/>
          <w:iCs/>
        </w:rPr>
      </w:pPr>
      <w:r>
        <w:rPr>
          <w:rFonts w:eastAsiaTheme="minorEastAsia"/>
          <w:i/>
          <w:iCs/>
        </w:rPr>
        <w:t>On</w:t>
      </w:r>
      <w:r w:rsidR="004712A6">
        <w:rPr>
          <w:rFonts w:eastAsiaTheme="minorEastAsia"/>
          <w:i/>
          <w:iCs/>
        </w:rPr>
        <w:t>-going incidents</w:t>
      </w:r>
    </w:p>
    <w:p w14:paraId="31979A0C" w14:textId="638BEB3E" w:rsidR="004712A6" w:rsidRPr="004712A6" w:rsidRDefault="004712A6" w:rsidP="004712A6">
      <w:pPr>
        <w:pStyle w:val="BodyText"/>
        <w:numPr>
          <w:ilvl w:val="1"/>
          <w:numId w:val="23"/>
        </w:numPr>
        <w:rPr>
          <w:rFonts w:eastAsiaTheme="minorEastAsia"/>
          <w:i/>
          <w:iCs/>
        </w:rPr>
      </w:pPr>
      <w:r>
        <w:rPr>
          <w:rFonts w:eastAsiaTheme="minorEastAsia"/>
          <w:i/>
          <w:iCs/>
        </w:rPr>
        <w:t>Fire Resources</w:t>
      </w:r>
    </w:p>
    <w:p w14:paraId="4F665D38" w14:textId="295911EC" w:rsidR="00F21E4F" w:rsidRDefault="00F21E4F" w:rsidP="00195F06">
      <w:pPr>
        <w:pStyle w:val="BodyText"/>
        <w:numPr>
          <w:ilvl w:val="0"/>
          <w:numId w:val="23"/>
        </w:numPr>
        <w:rPr>
          <w:rFonts w:eastAsiaTheme="minorEastAsia"/>
          <w:i/>
          <w:iCs/>
        </w:rPr>
      </w:pPr>
      <w:r>
        <w:rPr>
          <w:rFonts w:eastAsiaTheme="minorEastAsia"/>
          <w:i/>
          <w:iCs/>
        </w:rPr>
        <w:t xml:space="preserve">General </w:t>
      </w:r>
      <w:r w:rsidR="00D41E57">
        <w:rPr>
          <w:rFonts w:eastAsiaTheme="minorEastAsia"/>
          <w:i/>
          <w:iCs/>
        </w:rPr>
        <w:t>i</w:t>
      </w:r>
      <w:r>
        <w:rPr>
          <w:rFonts w:eastAsiaTheme="minorEastAsia"/>
          <w:i/>
          <w:iCs/>
        </w:rPr>
        <w:t>nformation</w:t>
      </w:r>
    </w:p>
    <w:p w14:paraId="0756BE43" w14:textId="3725B844" w:rsidR="004712A6" w:rsidRDefault="004712A6" w:rsidP="004712A6">
      <w:pPr>
        <w:pStyle w:val="BodyText"/>
        <w:numPr>
          <w:ilvl w:val="1"/>
          <w:numId w:val="23"/>
        </w:numPr>
        <w:rPr>
          <w:rFonts w:eastAsiaTheme="minorEastAsia"/>
          <w:i/>
          <w:iCs/>
        </w:rPr>
      </w:pPr>
      <w:r>
        <w:rPr>
          <w:rFonts w:eastAsiaTheme="minorEastAsia"/>
          <w:i/>
          <w:iCs/>
        </w:rPr>
        <w:t>Fire restrictions</w:t>
      </w:r>
    </w:p>
    <w:p w14:paraId="494F98BD" w14:textId="594610EF" w:rsidR="004712A6" w:rsidRDefault="004712A6" w:rsidP="004712A6">
      <w:pPr>
        <w:pStyle w:val="BodyText"/>
        <w:numPr>
          <w:ilvl w:val="1"/>
          <w:numId w:val="23"/>
        </w:numPr>
        <w:rPr>
          <w:rFonts w:eastAsiaTheme="minorEastAsia"/>
          <w:i/>
          <w:iCs/>
        </w:rPr>
      </w:pPr>
      <w:r>
        <w:rPr>
          <w:rFonts w:eastAsiaTheme="minorEastAsia"/>
          <w:i/>
          <w:iCs/>
        </w:rPr>
        <w:t>General Messages</w:t>
      </w:r>
    </w:p>
    <w:p w14:paraId="7B1E4CAC" w14:textId="5C7D8A2E" w:rsidR="004712A6" w:rsidRDefault="004712A6" w:rsidP="004712A6">
      <w:pPr>
        <w:pStyle w:val="BodyText"/>
        <w:numPr>
          <w:ilvl w:val="1"/>
          <w:numId w:val="23"/>
        </w:numPr>
        <w:rPr>
          <w:rFonts w:eastAsiaTheme="minorEastAsia"/>
          <w:i/>
          <w:iCs/>
        </w:rPr>
      </w:pPr>
      <w:r>
        <w:rPr>
          <w:rFonts w:eastAsiaTheme="minorEastAsia"/>
          <w:i/>
          <w:iCs/>
        </w:rPr>
        <w:t>Public/Agency events</w:t>
      </w:r>
    </w:p>
    <w:p w14:paraId="25C6D270" w14:textId="6EF04D2F" w:rsidR="004712A6" w:rsidRDefault="005B3F3F" w:rsidP="004712A6">
      <w:pPr>
        <w:pStyle w:val="BodyText"/>
        <w:numPr>
          <w:ilvl w:val="1"/>
          <w:numId w:val="23"/>
        </w:numPr>
        <w:rPr>
          <w:rFonts w:eastAsiaTheme="minorEastAsia"/>
          <w:i/>
          <w:iCs/>
        </w:rPr>
      </w:pPr>
      <w:r>
        <w:rPr>
          <w:rFonts w:eastAsiaTheme="minorEastAsia"/>
          <w:i/>
          <w:iCs/>
        </w:rPr>
        <w:t>Private/military blasting</w:t>
      </w:r>
    </w:p>
    <w:p w14:paraId="61504BEC" w14:textId="6284434C" w:rsidR="005B3F3F" w:rsidRDefault="005B3F3F" w:rsidP="004712A6">
      <w:pPr>
        <w:pStyle w:val="BodyText"/>
        <w:numPr>
          <w:ilvl w:val="1"/>
          <w:numId w:val="23"/>
        </w:numPr>
        <w:rPr>
          <w:rFonts w:eastAsiaTheme="minorEastAsia"/>
          <w:i/>
          <w:iCs/>
        </w:rPr>
      </w:pPr>
      <w:r>
        <w:rPr>
          <w:rFonts w:eastAsiaTheme="minorEastAsia"/>
          <w:i/>
          <w:iCs/>
        </w:rPr>
        <w:t>Open burning</w:t>
      </w:r>
    </w:p>
    <w:p w14:paraId="0CC1DDFB" w14:textId="4B0FE340" w:rsidR="005B3F3F" w:rsidRDefault="00861629" w:rsidP="004712A6">
      <w:pPr>
        <w:pStyle w:val="BodyText"/>
        <w:numPr>
          <w:ilvl w:val="1"/>
          <w:numId w:val="23"/>
        </w:numPr>
        <w:rPr>
          <w:rFonts w:eastAsiaTheme="minorEastAsia"/>
          <w:i/>
          <w:iCs/>
        </w:rPr>
      </w:pPr>
      <w:r>
        <w:rPr>
          <w:rFonts w:eastAsiaTheme="minorEastAsia"/>
          <w:i/>
          <w:iCs/>
        </w:rPr>
        <w:t>Temporary phone numbers</w:t>
      </w:r>
    </w:p>
    <w:p w14:paraId="6C5F02F9" w14:textId="366C939E" w:rsidR="00F21E4F" w:rsidRDefault="00F21E4F" w:rsidP="00F21E4F">
      <w:pPr>
        <w:pStyle w:val="BodyText"/>
        <w:numPr>
          <w:ilvl w:val="0"/>
          <w:numId w:val="23"/>
        </w:numPr>
        <w:rPr>
          <w:rFonts w:eastAsiaTheme="minorEastAsia"/>
          <w:i/>
          <w:iCs/>
        </w:rPr>
      </w:pPr>
      <w:r>
        <w:rPr>
          <w:rFonts w:eastAsiaTheme="minorEastAsia"/>
          <w:i/>
          <w:iCs/>
        </w:rPr>
        <w:t xml:space="preserve">Other duties as assigned </w:t>
      </w:r>
    </w:p>
    <w:p w14:paraId="74CC6496" w14:textId="183588E1" w:rsidR="00F21E4F" w:rsidRDefault="007C2375" w:rsidP="00591033">
      <w:pPr>
        <w:pStyle w:val="BodyText"/>
        <w:numPr>
          <w:ilvl w:val="1"/>
          <w:numId w:val="23"/>
        </w:numPr>
        <w:rPr>
          <w:rFonts w:eastAsiaTheme="minorEastAsia"/>
          <w:i/>
          <w:iCs/>
        </w:rPr>
      </w:pPr>
      <w:r>
        <w:rPr>
          <w:rFonts w:eastAsiaTheme="minorEastAsia"/>
          <w:i/>
          <w:iCs/>
        </w:rPr>
        <w:t>On-going projects</w:t>
      </w:r>
    </w:p>
    <w:p w14:paraId="5D9CFE27" w14:textId="7D0C12C0" w:rsidR="007C2375" w:rsidRDefault="007C2375" w:rsidP="00591033">
      <w:pPr>
        <w:pStyle w:val="BodyText"/>
        <w:numPr>
          <w:ilvl w:val="1"/>
          <w:numId w:val="23"/>
        </w:numPr>
        <w:rPr>
          <w:rFonts w:eastAsiaTheme="minorEastAsia"/>
          <w:i/>
          <w:iCs/>
        </w:rPr>
      </w:pPr>
      <w:r>
        <w:rPr>
          <w:rFonts w:eastAsiaTheme="minorEastAsia"/>
          <w:i/>
          <w:iCs/>
        </w:rPr>
        <w:t>Manual and guide updates</w:t>
      </w:r>
    </w:p>
    <w:p w14:paraId="67CF2CDD" w14:textId="1462966D" w:rsidR="007C2375" w:rsidRDefault="007C2375" w:rsidP="007C2375">
      <w:pPr>
        <w:pStyle w:val="BodyText"/>
        <w:numPr>
          <w:ilvl w:val="1"/>
          <w:numId w:val="23"/>
        </w:numPr>
        <w:rPr>
          <w:rFonts w:eastAsiaTheme="minorEastAsia"/>
          <w:i/>
          <w:iCs/>
        </w:rPr>
      </w:pPr>
      <w:r>
        <w:rPr>
          <w:rFonts w:eastAsiaTheme="minorEastAsia"/>
          <w:i/>
          <w:iCs/>
        </w:rPr>
        <w:t>AD Pay</w:t>
      </w:r>
      <w:r w:rsidR="002D21F6">
        <w:rPr>
          <w:rFonts w:eastAsiaTheme="minorEastAsia"/>
          <w:i/>
          <w:iCs/>
        </w:rPr>
        <w:t xml:space="preserve"> reimbursements</w:t>
      </w:r>
    </w:p>
    <w:p w14:paraId="5C99D319" w14:textId="4CBA7FD0" w:rsidR="009A1C7E" w:rsidRPr="00856805" w:rsidRDefault="00A740E9" w:rsidP="009A1C7E">
      <w:pPr>
        <w:pStyle w:val="BodyText"/>
        <w:numPr>
          <w:ilvl w:val="1"/>
          <w:numId w:val="23"/>
        </w:numPr>
        <w:rPr>
          <w:rFonts w:eastAsiaTheme="minorEastAsia"/>
          <w:i/>
          <w:iCs/>
        </w:rPr>
      </w:pPr>
      <w:r>
        <w:rPr>
          <w:rFonts w:eastAsiaTheme="minorEastAsia"/>
          <w:i/>
          <w:iCs/>
        </w:rPr>
        <w:t>Everything else</w:t>
      </w:r>
    </w:p>
    <w:p w14:paraId="4D496FD2" w14:textId="77777777" w:rsidR="008D3A59" w:rsidRDefault="008D3A59">
      <w:pPr>
        <w:rPr>
          <w:rFonts w:cs="Times New Roman"/>
          <w:b/>
          <w:bCs/>
          <w:noProof/>
          <w:kern w:val="24"/>
          <w:szCs w:val="24"/>
        </w:rPr>
      </w:pPr>
    </w:p>
    <w:p w14:paraId="1553B8D6" w14:textId="77777777" w:rsidR="008D3A59" w:rsidRDefault="008D3A59" w:rsidP="008D3A59">
      <w:pPr>
        <w:rPr>
          <w:rFonts w:cs="Times New Roman"/>
          <w:b/>
          <w:bCs/>
          <w:noProof/>
          <w:kern w:val="24"/>
          <w:szCs w:val="24"/>
        </w:rPr>
      </w:pPr>
      <w:r>
        <w:rPr>
          <w:noProof/>
        </w:rPr>
        <w:lastRenderedPageBreak/>
        <w:drawing>
          <wp:inline distT="0" distB="0" distL="0" distR="0" wp14:anchorId="078FACD3" wp14:editId="6CDC2454">
            <wp:extent cx="3554301" cy="2670549"/>
            <wp:effectExtent l="19050" t="19050" r="27305" b="15875"/>
            <wp:docPr id="6330911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9110" name="Graphic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4301" cy="2670549"/>
                    </a:xfrm>
                    <a:prstGeom prst="rect">
                      <a:avLst/>
                    </a:prstGeom>
                    <a:ln w="12700">
                      <a:solidFill>
                        <a:schemeClr val="tx1"/>
                      </a:solidFill>
                    </a:ln>
                  </pic:spPr>
                </pic:pic>
              </a:graphicData>
            </a:graphic>
          </wp:inline>
        </w:drawing>
      </w:r>
    </w:p>
    <w:p w14:paraId="47E6B2A6" w14:textId="77777777" w:rsidR="008D3A59" w:rsidRPr="00DA592E" w:rsidRDefault="008D3A59" w:rsidP="008D3A59">
      <w:pPr>
        <w:pStyle w:val="IGheaderwithIcon"/>
      </w:pPr>
      <w:r>
        <w:rPr>
          <w:noProof/>
        </w:rPr>
        <w:drawing>
          <wp:inline distT="0" distB="0" distL="0" distR="0" wp14:anchorId="63A8DF17" wp14:editId="60836260">
            <wp:extent cx="274320" cy="274320"/>
            <wp:effectExtent l="0" t="0" r="0" b="0"/>
            <wp:docPr id="1459152330" name="Graphic 1459152330"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r>
        <w:t>Group Discussion</w:t>
      </w:r>
    </w:p>
    <w:p w14:paraId="78605A06" w14:textId="77777777" w:rsidR="008D3A59" w:rsidRPr="00A86083" w:rsidRDefault="008D3A59" w:rsidP="008D3A59">
      <w:pPr>
        <w:pStyle w:val="BodyText"/>
        <w:rPr>
          <w:rFonts w:eastAsiaTheme="minorEastAsia"/>
        </w:rPr>
      </w:pPr>
      <w:r w:rsidRPr="00D058B3">
        <w:rPr>
          <w:rFonts w:eastAsiaTheme="minorEastAsia"/>
          <w:b/>
          <w:bCs/>
        </w:rPr>
        <w:t>DO:</w:t>
      </w:r>
      <w:r w:rsidRPr="00D058B3">
        <w:rPr>
          <w:rFonts w:eastAsiaTheme="minorEastAsia"/>
        </w:rPr>
        <w:t xml:space="preserve"> </w:t>
      </w:r>
      <w:r w:rsidRPr="00A86083">
        <w:t>Refer participants to the corresponding PowerPoint slide listing question/topics/discussion points</w:t>
      </w:r>
    </w:p>
    <w:p w14:paraId="236AA293" w14:textId="0DA1BC75" w:rsidR="008D3A59" w:rsidRDefault="008D3A59" w:rsidP="008D3A59">
      <w:pPr>
        <w:pStyle w:val="BodyText"/>
        <w:rPr>
          <w:rFonts w:eastAsiaTheme="minorEastAsia"/>
        </w:rPr>
      </w:pPr>
      <w:r w:rsidRPr="00A86083">
        <w:rPr>
          <w:rFonts w:eastAsiaTheme="minorEastAsia"/>
          <w:b/>
          <w:bCs/>
        </w:rPr>
        <w:t>ASK:</w:t>
      </w:r>
      <w:r w:rsidRPr="00A86083">
        <w:rPr>
          <w:rFonts w:eastAsiaTheme="minorEastAsia"/>
        </w:rPr>
        <w:t xml:space="preserve"> </w:t>
      </w:r>
      <w:r w:rsidR="007B66F5">
        <w:rPr>
          <w:rFonts w:eastAsiaTheme="minorEastAsia"/>
        </w:rPr>
        <w:t>What is the importance of timely and accurate information exchange</w:t>
      </w:r>
      <w:r w:rsidR="003B77A5">
        <w:rPr>
          <w:rFonts w:eastAsiaTheme="minorEastAsia"/>
        </w:rPr>
        <w:t>?</w:t>
      </w:r>
    </w:p>
    <w:p w14:paraId="69751DCA" w14:textId="77777777" w:rsidR="00512A44" w:rsidRDefault="00834F5A" w:rsidP="00834F5A">
      <w:pPr>
        <w:pStyle w:val="BodyText"/>
        <w:ind w:firstLine="720"/>
        <w:rPr>
          <w:rFonts w:eastAsiaTheme="minorEastAsia"/>
          <w:i/>
          <w:iCs/>
        </w:rPr>
      </w:pPr>
      <w:r w:rsidRPr="00D058B3">
        <w:rPr>
          <w:rFonts w:eastAsiaTheme="minorEastAsia"/>
          <w:i/>
          <w:iCs/>
        </w:rPr>
        <w:t>Answer:</w:t>
      </w:r>
      <w:r w:rsidR="006E5DE6">
        <w:rPr>
          <w:rFonts w:eastAsiaTheme="minorEastAsia"/>
          <w:i/>
          <w:iCs/>
        </w:rPr>
        <w:t xml:space="preserve"> </w:t>
      </w:r>
    </w:p>
    <w:p w14:paraId="3F2B9376" w14:textId="44B4DC52" w:rsidR="00E214A2" w:rsidRDefault="006E5DE6" w:rsidP="00512A44">
      <w:pPr>
        <w:pStyle w:val="BodyText"/>
        <w:numPr>
          <w:ilvl w:val="0"/>
          <w:numId w:val="26"/>
        </w:numPr>
        <w:rPr>
          <w:rFonts w:eastAsiaTheme="minorEastAsia"/>
          <w:i/>
          <w:iCs/>
        </w:rPr>
      </w:pPr>
      <w:r>
        <w:rPr>
          <w:rFonts w:eastAsiaTheme="minorEastAsia"/>
          <w:i/>
          <w:iCs/>
        </w:rPr>
        <w:t>Critical informa</w:t>
      </w:r>
      <w:r w:rsidR="00512A44">
        <w:rPr>
          <w:rFonts w:eastAsiaTheme="minorEastAsia"/>
          <w:i/>
          <w:iCs/>
        </w:rPr>
        <w:t>tion gets to the right people at the right time</w:t>
      </w:r>
    </w:p>
    <w:p w14:paraId="160DC6A4" w14:textId="1F97918A" w:rsidR="00512A44" w:rsidRDefault="00E66235" w:rsidP="00512A44">
      <w:pPr>
        <w:pStyle w:val="BodyText"/>
        <w:numPr>
          <w:ilvl w:val="0"/>
          <w:numId w:val="26"/>
        </w:numPr>
        <w:rPr>
          <w:rFonts w:eastAsiaTheme="minorEastAsia"/>
          <w:i/>
          <w:iCs/>
        </w:rPr>
      </w:pPr>
      <w:r>
        <w:rPr>
          <w:rFonts w:eastAsiaTheme="minorEastAsia"/>
          <w:i/>
          <w:iCs/>
        </w:rPr>
        <w:t>To build trust</w:t>
      </w:r>
    </w:p>
    <w:p w14:paraId="4FD4B008" w14:textId="132CA6C9" w:rsidR="00E66235" w:rsidRDefault="002B7C8C" w:rsidP="00512A44">
      <w:pPr>
        <w:pStyle w:val="BodyText"/>
        <w:numPr>
          <w:ilvl w:val="0"/>
          <w:numId w:val="26"/>
        </w:numPr>
        <w:rPr>
          <w:rFonts w:eastAsiaTheme="minorEastAsia"/>
          <w:i/>
          <w:iCs/>
        </w:rPr>
      </w:pPr>
      <w:r>
        <w:rPr>
          <w:rFonts w:eastAsiaTheme="minorEastAsia"/>
          <w:i/>
          <w:iCs/>
        </w:rPr>
        <w:t>Resources get dispatched correctly and on time</w:t>
      </w:r>
    </w:p>
    <w:p w14:paraId="221835FC" w14:textId="5FC8F7B0" w:rsidR="00834454" w:rsidRDefault="00834454" w:rsidP="00512A44">
      <w:pPr>
        <w:pStyle w:val="BodyText"/>
        <w:numPr>
          <w:ilvl w:val="0"/>
          <w:numId w:val="26"/>
        </w:numPr>
        <w:rPr>
          <w:rFonts w:eastAsiaTheme="minorEastAsia"/>
          <w:i/>
          <w:iCs/>
        </w:rPr>
      </w:pPr>
      <w:r>
        <w:rPr>
          <w:rFonts w:eastAsiaTheme="minorEastAsia"/>
          <w:i/>
          <w:iCs/>
        </w:rPr>
        <w:t>Others?</w:t>
      </w:r>
    </w:p>
    <w:p w14:paraId="43977BC1" w14:textId="77777777" w:rsidR="00560DED" w:rsidRDefault="00560DED" w:rsidP="00834F5A">
      <w:pPr>
        <w:pStyle w:val="BodyText"/>
        <w:ind w:firstLine="720"/>
        <w:rPr>
          <w:rFonts w:eastAsiaTheme="minorEastAsia"/>
        </w:rPr>
      </w:pPr>
    </w:p>
    <w:p w14:paraId="6DE5132B" w14:textId="5CC4A851" w:rsidR="00E214A2" w:rsidRPr="00A86083" w:rsidRDefault="00E214A2" w:rsidP="008D3A59">
      <w:pPr>
        <w:pStyle w:val="BodyText"/>
        <w:rPr>
          <w:rFonts w:eastAsiaTheme="minorEastAsia"/>
        </w:rPr>
      </w:pPr>
      <w:r w:rsidRPr="00A86083">
        <w:rPr>
          <w:rFonts w:eastAsiaTheme="minorEastAsia"/>
          <w:b/>
          <w:bCs/>
        </w:rPr>
        <w:t>ASK:</w:t>
      </w:r>
      <w:r>
        <w:rPr>
          <w:rFonts w:eastAsiaTheme="minorEastAsia"/>
          <w:b/>
          <w:bCs/>
        </w:rPr>
        <w:t xml:space="preserve"> </w:t>
      </w:r>
      <w:r>
        <w:rPr>
          <w:rFonts w:eastAsiaTheme="minorEastAsia"/>
        </w:rPr>
        <w:t>What are some ways we share information?</w:t>
      </w:r>
    </w:p>
    <w:p w14:paraId="4CEBA7C2" w14:textId="77777777" w:rsidR="008D3A59" w:rsidRDefault="008D3A59" w:rsidP="008D3A59">
      <w:pPr>
        <w:pStyle w:val="BodyText"/>
        <w:rPr>
          <w:rFonts w:eastAsiaTheme="minorEastAsia"/>
          <w:i/>
          <w:iCs/>
        </w:rPr>
      </w:pPr>
      <w:r w:rsidRPr="00D058B3">
        <w:rPr>
          <w:rFonts w:eastAsiaTheme="minorEastAsia"/>
        </w:rPr>
        <w:tab/>
      </w:r>
      <w:r w:rsidRPr="00D058B3">
        <w:rPr>
          <w:rFonts w:eastAsiaTheme="minorEastAsia"/>
          <w:i/>
          <w:iCs/>
        </w:rPr>
        <w:t>Answer:</w:t>
      </w:r>
    </w:p>
    <w:p w14:paraId="6CDD3595" w14:textId="060AD414" w:rsidR="00A56A23" w:rsidRDefault="00A56A23" w:rsidP="00A56A23">
      <w:pPr>
        <w:pStyle w:val="BodyText"/>
        <w:numPr>
          <w:ilvl w:val="0"/>
          <w:numId w:val="25"/>
        </w:numPr>
        <w:rPr>
          <w:rFonts w:eastAsiaTheme="minorEastAsia"/>
          <w:i/>
          <w:iCs/>
        </w:rPr>
      </w:pPr>
      <w:r>
        <w:rPr>
          <w:rFonts w:eastAsiaTheme="minorEastAsia"/>
          <w:i/>
          <w:iCs/>
        </w:rPr>
        <w:t>Radio</w:t>
      </w:r>
    </w:p>
    <w:p w14:paraId="2E169FA5" w14:textId="554CF8BC" w:rsidR="00A56A23" w:rsidRDefault="00A56A23" w:rsidP="00A56A23">
      <w:pPr>
        <w:pStyle w:val="BodyText"/>
        <w:numPr>
          <w:ilvl w:val="0"/>
          <w:numId w:val="25"/>
        </w:numPr>
        <w:rPr>
          <w:rFonts w:eastAsiaTheme="minorEastAsia"/>
          <w:i/>
          <w:iCs/>
        </w:rPr>
      </w:pPr>
      <w:r>
        <w:rPr>
          <w:rFonts w:eastAsiaTheme="minorEastAsia"/>
          <w:i/>
          <w:iCs/>
        </w:rPr>
        <w:t>Phone</w:t>
      </w:r>
      <w:r w:rsidR="00E214A2">
        <w:rPr>
          <w:rFonts w:eastAsiaTheme="minorEastAsia"/>
          <w:i/>
          <w:iCs/>
        </w:rPr>
        <w:t xml:space="preserve"> / texting</w:t>
      </w:r>
    </w:p>
    <w:p w14:paraId="7E58E33A" w14:textId="16373D89" w:rsidR="00A56A23" w:rsidRDefault="00A56A23" w:rsidP="00A56A23">
      <w:pPr>
        <w:pStyle w:val="BodyText"/>
        <w:numPr>
          <w:ilvl w:val="0"/>
          <w:numId w:val="25"/>
        </w:numPr>
        <w:rPr>
          <w:rFonts w:eastAsiaTheme="minorEastAsia"/>
          <w:i/>
          <w:iCs/>
        </w:rPr>
      </w:pPr>
      <w:r>
        <w:rPr>
          <w:rFonts w:eastAsiaTheme="minorEastAsia"/>
          <w:i/>
          <w:iCs/>
        </w:rPr>
        <w:t>In-person</w:t>
      </w:r>
    </w:p>
    <w:p w14:paraId="715FADDE" w14:textId="2DBD001E" w:rsidR="00A56A23" w:rsidRDefault="00A56A23" w:rsidP="00A56A23">
      <w:pPr>
        <w:pStyle w:val="BodyText"/>
        <w:numPr>
          <w:ilvl w:val="0"/>
          <w:numId w:val="25"/>
        </w:numPr>
        <w:rPr>
          <w:rFonts w:eastAsiaTheme="minorEastAsia"/>
          <w:i/>
          <w:iCs/>
        </w:rPr>
      </w:pPr>
      <w:r>
        <w:rPr>
          <w:rFonts w:eastAsiaTheme="minorEastAsia"/>
          <w:i/>
          <w:iCs/>
        </w:rPr>
        <w:t>email</w:t>
      </w:r>
    </w:p>
    <w:p w14:paraId="20FC5A71" w14:textId="3A47B92D" w:rsidR="00A56A23" w:rsidRDefault="00A56A23" w:rsidP="00A56A23">
      <w:pPr>
        <w:pStyle w:val="BodyText"/>
        <w:numPr>
          <w:ilvl w:val="0"/>
          <w:numId w:val="25"/>
        </w:numPr>
        <w:rPr>
          <w:rFonts w:eastAsiaTheme="minorEastAsia"/>
          <w:i/>
          <w:iCs/>
        </w:rPr>
      </w:pPr>
      <w:r>
        <w:rPr>
          <w:rFonts w:eastAsiaTheme="minorEastAsia"/>
          <w:i/>
          <w:iCs/>
        </w:rPr>
        <w:t>Websites</w:t>
      </w:r>
    </w:p>
    <w:p w14:paraId="15CD05F1" w14:textId="37BB9DD9" w:rsidR="00A56A23" w:rsidRDefault="00A56A23" w:rsidP="00A56A23">
      <w:pPr>
        <w:pStyle w:val="BodyText"/>
        <w:numPr>
          <w:ilvl w:val="0"/>
          <w:numId w:val="25"/>
        </w:numPr>
        <w:rPr>
          <w:rFonts w:eastAsiaTheme="minorEastAsia"/>
          <w:i/>
          <w:iCs/>
        </w:rPr>
      </w:pPr>
      <w:r>
        <w:rPr>
          <w:rFonts w:eastAsiaTheme="minorEastAsia"/>
          <w:i/>
          <w:iCs/>
        </w:rPr>
        <w:t>TEAMS</w:t>
      </w:r>
      <w:r w:rsidR="009B0967">
        <w:rPr>
          <w:rFonts w:eastAsiaTheme="minorEastAsia"/>
          <w:i/>
          <w:iCs/>
        </w:rPr>
        <w:t xml:space="preserve"> / instant messaging</w:t>
      </w:r>
    </w:p>
    <w:p w14:paraId="5B57A207" w14:textId="766F08CA" w:rsidR="00A56A23" w:rsidRDefault="009B0967" w:rsidP="00A56A23">
      <w:pPr>
        <w:pStyle w:val="BodyText"/>
        <w:numPr>
          <w:ilvl w:val="0"/>
          <w:numId w:val="25"/>
        </w:numPr>
        <w:rPr>
          <w:rFonts w:eastAsiaTheme="minorEastAsia"/>
          <w:i/>
          <w:iCs/>
        </w:rPr>
      </w:pPr>
      <w:r>
        <w:rPr>
          <w:rFonts w:eastAsiaTheme="minorEastAsia"/>
          <w:i/>
          <w:iCs/>
        </w:rPr>
        <w:t>Spot devices</w:t>
      </w:r>
    </w:p>
    <w:p w14:paraId="1FF3049F" w14:textId="77777777" w:rsidR="00CE12C1" w:rsidRDefault="00834454" w:rsidP="00834454">
      <w:pPr>
        <w:pStyle w:val="BodyText"/>
        <w:numPr>
          <w:ilvl w:val="0"/>
          <w:numId w:val="25"/>
        </w:numPr>
        <w:rPr>
          <w:rFonts w:eastAsiaTheme="minorEastAsia"/>
          <w:i/>
          <w:iCs/>
        </w:rPr>
      </w:pPr>
      <w:r>
        <w:rPr>
          <w:rFonts w:eastAsiaTheme="minorEastAsia"/>
          <w:i/>
          <w:iCs/>
        </w:rPr>
        <w:t>Others?</w:t>
      </w:r>
    </w:p>
    <w:p w14:paraId="4904FD1C" w14:textId="77777777" w:rsidR="00CE12C1" w:rsidRDefault="00CE12C1" w:rsidP="00CE12C1">
      <w:pPr>
        <w:rPr>
          <w:rFonts w:cs="Times New Roman"/>
          <w:b/>
          <w:bCs/>
          <w:noProof/>
          <w:kern w:val="24"/>
          <w:szCs w:val="24"/>
        </w:rPr>
      </w:pPr>
      <w:r>
        <w:rPr>
          <w:noProof/>
        </w:rPr>
        <w:lastRenderedPageBreak/>
        <w:drawing>
          <wp:inline distT="0" distB="0" distL="0" distR="0" wp14:anchorId="68A28E17" wp14:editId="60E50186">
            <wp:extent cx="3572331" cy="2684097"/>
            <wp:effectExtent l="19050" t="19050" r="9525" b="21590"/>
            <wp:docPr id="42146621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66210" name="Graphic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2331" cy="2684097"/>
                    </a:xfrm>
                    <a:prstGeom prst="rect">
                      <a:avLst/>
                    </a:prstGeom>
                    <a:ln w="12700">
                      <a:solidFill>
                        <a:schemeClr val="tx1"/>
                      </a:solidFill>
                    </a:ln>
                  </pic:spPr>
                </pic:pic>
              </a:graphicData>
            </a:graphic>
          </wp:inline>
        </w:drawing>
      </w:r>
    </w:p>
    <w:p w14:paraId="5F6F0199" w14:textId="77777777" w:rsidR="00CE12C1" w:rsidRDefault="00CE12C1" w:rsidP="00CE12C1">
      <w:pPr>
        <w:pStyle w:val="IGheaderwithIcon"/>
      </w:pPr>
      <w:r>
        <w:rPr>
          <w:noProof/>
        </w:rPr>
        <w:drawing>
          <wp:inline distT="0" distB="0" distL="0" distR="0" wp14:anchorId="7A296E07" wp14:editId="226EFEA0">
            <wp:extent cx="274320" cy="274320"/>
            <wp:effectExtent l="0" t="0" r="0" b="0"/>
            <wp:docPr id="895779164" name="Graphic 895779164"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4320" cy="274320"/>
                    </a:xfrm>
                    <a:prstGeom prst="rect">
                      <a:avLst/>
                    </a:prstGeom>
                  </pic:spPr>
                </pic:pic>
              </a:graphicData>
            </a:graphic>
          </wp:inline>
        </w:drawing>
      </w:r>
      <w:r>
        <w:t>Activity</w:t>
      </w:r>
    </w:p>
    <w:p w14:paraId="409D3009" w14:textId="4138D1F5" w:rsidR="00CE12C1" w:rsidRPr="00686D39" w:rsidRDefault="00CE12C1" w:rsidP="00CE12C1">
      <w:pPr>
        <w:pStyle w:val="boldtitle"/>
        <w:rPr>
          <w:b w:val="0"/>
          <w:bCs w:val="0"/>
        </w:rPr>
      </w:pPr>
      <w:r>
        <w:t>&lt;</w:t>
      </w:r>
      <w:r w:rsidR="000D4462">
        <w:t>Steps</w:t>
      </w:r>
      <w:r w:rsidR="00CD7FA0">
        <w:t xml:space="preserve"> involved to implement a routine incident fire dispatch</w:t>
      </w:r>
      <w:r>
        <w:t>&gt;</w:t>
      </w:r>
    </w:p>
    <w:p w14:paraId="6948A0DC" w14:textId="79D0ECFB" w:rsidR="00CE12C1" w:rsidRPr="0045043F" w:rsidRDefault="00CE12C1" w:rsidP="007E4F78">
      <w:pPr>
        <w:pStyle w:val="boldtitle"/>
        <w:spacing w:before="240"/>
        <w:rPr>
          <w:b w:val="0"/>
          <w:bCs w:val="0"/>
        </w:rPr>
      </w:pPr>
      <w:r>
        <w:t xml:space="preserve">Materials: </w:t>
      </w:r>
      <w:r w:rsidR="00F13EF3" w:rsidRPr="000D4462">
        <w:rPr>
          <w:b w:val="0"/>
          <w:bCs w:val="0"/>
        </w:rPr>
        <w:t>Whiteboard/flipchart &amp; markers</w:t>
      </w:r>
      <w:r w:rsidR="000D4462" w:rsidRPr="000D4462">
        <w:rPr>
          <w:b w:val="0"/>
          <w:bCs w:val="0"/>
        </w:rPr>
        <w:t xml:space="preserve"> or pad &amp; paper</w:t>
      </w:r>
    </w:p>
    <w:p w14:paraId="224FFEBA" w14:textId="6D29713D" w:rsidR="00CE12C1" w:rsidRDefault="00CE12C1" w:rsidP="007E4F78">
      <w:pPr>
        <w:pStyle w:val="Lengthwicon"/>
        <w:spacing w:before="240"/>
      </w:pPr>
      <w:r>
        <w:t xml:space="preserve">Length: </w:t>
      </w:r>
      <w:r w:rsidR="00670910" w:rsidRPr="00B30131">
        <w:rPr>
          <w:b w:val="0"/>
          <w:bCs w:val="0"/>
        </w:rPr>
        <w:t>30 minutes (</w:t>
      </w:r>
      <w:r w:rsidR="00930F96" w:rsidRPr="00B30131">
        <w:rPr>
          <w:b w:val="0"/>
          <w:bCs w:val="0"/>
        </w:rPr>
        <w:t>5 min briefing, 15 minute activity, 10 min debriefing</w:t>
      </w:r>
      <w:r w:rsidR="00B30131" w:rsidRPr="00B30131">
        <w:rPr>
          <w:b w:val="0"/>
          <w:bCs w:val="0"/>
        </w:rPr>
        <w:t>)</w:t>
      </w:r>
    </w:p>
    <w:p w14:paraId="4FE608F2" w14:textId="77777777" w:rsidR="005D1B94" w:rsidRDefault="00CE12C1" w:rsidP="007E4F78">
      <w:pPr>
        <w:pStyle w:val="boldtitle"/>
        <w:spacing w:before="240"/>
        <w:rPr>
          <w:b w:val="0"/>
          <w:bCs w:val="0"/>
        </w:rPr>
      </w:pPr>
      <w:r>
        <w:t xml:space="preserve">Purpose: </w:t>
      </w:r>
      <w:r w:rsidR="00B00BAD" w:rsidRPr="00024DA7">
        <w:rPr>
          <w:b w:val="0"/>
          <w:bCs w:val="0"/>
        </w:rPr>
        <w:t>The purpose of this activity is to provide students with the opportunity</w:t>
      </w:r>
      <w:r w:rsidR="00597DBB" w:rsidRPr="00024DA7">
        <w:rPr>
          <w:b w:val="0"/>
          <w:bCs w:val="0"/>
        </w:rPr>
        <w:t xml:space="preserve"> to continue to develop as a team while they recall information presented in previous units to </w:t>
      </w:r>
      <w:r w:rsidR="002B1235" w:rsidRPr="00024DA7">
        <w:rPr>
          <w:b w:val="0"/>
          <w:bCs w:val="0"/>
        </w:rPr>
        <w:t xml:space="preserve">collaborate as a </w:t>
      </w:r>
      <w:r w:rsidR="00024DA7" w:rsidRPr="00024DA7">
        <w:rPr>
          <w:b w:val="0"/>
          <w:bCs w:val="0"/>
        </w:rPr>
        <w:t>table group</w:t>
      </w:r>
      <w:r w:rsidR="002B1235" w:rsidRPr="00024DA7">
        <w:rPr>
          <w:b w:val="0"/>
          <w:bCs w:val="0"/>
        </w:rPr>
        <w:t xml:space="preserve"> to list the steps </w:t>
      </w:r>
      <w:r w:rsidR="003415A9" w:rsidRPr="00024DA7">
        <w:rPr>
          <w:b w:val="0"/>
          <w:bCs w:val="0"/>
        </w:rPr>
        <w:t>to implement a routine wildland fire incident</w:t>
      </w:r>
      <w:r w:rsidR="00024DA7" w:rsidRPr="00024DA7">
        <w:rPr>
          <w:b w:val="0"/>
          <w:bCs w:val="0"/>
        </w:rPr>
        <w:t xml:space="preserve"> dispatch</w:t>
      </w:r>
      <w:r w:rsidR="003415A9" w:rsidRPr="00024DA7">
        <w:rPr>
          <w:b w:val="0"/>
          <w:bCs w:val="0"/>
        </w:rPr>
        <w:t>.</w:t>
      </w:r>
    </w:p>
    <w:p w14:paraId="0128E511" w14:textId="4F92DAF0" w:rsidR="00CE12C1" w:rsidRPr="005D1B94" w:rsidRDefault="00CE12C1" w:rsidP="007E4F78">
      <w:pPr>
        <w:pStyle w:val="boldtitle"/>
        <w:spacing w:before="240"/>
        <w:rPr>
          <w:b w:val="0"/>
          <w:bCs w:val="0"/>
        </w:rPr>
      </w:pPr>
      <w:r>
        <w:t>Directions</w:t>
      </w:r>
      <w:r w:rsidRPr="0045043F">
        <w:t>:</w:t>
      </w:r>
      <w:r w:rsidRPr="0045043F">
        <w:rPr>
          <w:color w:val="FF0000"/>
        </w:rPr>
        <w:t xml:space="preserve"> </w:t>
      </w:r>
    </w:p>
    <w:p w14:paraId="3962C248" w14:textId="3F736FD4" w:rsidR="000D4462" w:rsidRDefault="0009058A" w:rsidP="000D4462">
      <w:pPr>
        <w:pStyle w:val="boldtitle"/>
        <w:numPr>
          <w:ilvl w:val="0"/>
          <w:numId w:val="27"/>
        </w:numPr>
        <w:spacing w:before="0"/>
        <w:rPr>
          <w:b w:val="0"/>
          <w:bCs w:val="0"/>
        </w:rPr>
      </w:pPr>
      <w:r w:rsidRPr="00B94AE4">
        <w:rPr>
          <w:b w:val="0"/>
          <w:bCs w:val="0"/>
        </w:rPr>
        <w:t>Assign one of the following topics to each table to list the steps.</w:t>
      </w:r>
      <w:r w:rsidR="00B6346A" w:rsidRPr="00B94AE4">
        <w:rPr>
          <w:b w:val="0"/>
          <w:bCs w:val="0"/>
        </w:rPr>
        <w:t xml:space="preserve">  If there are more tables than topics, you can assign the same topics to other tables.</w:t>
      </w:r>
    </w:p>
    <w:p w14:paraId="7474FB59" w14:textId="6FEC1B83" w:rsidR="000D4462" w:rsidRPr="000D4462" w:rsidRDefault="000D4462" w:rsidP="007E4F78">
      <w:pPr>
        <w:pStyle w:val="boldtitle"/>
        <w:numPr>
          <w:ilvl w:val="1"/>
          <w:numId w:val="27"/>
        </w:numPr>
        <w:spacing w:before="120"/>
        <w:rPr>
          <w:b w:val="0"/>
          <w:bCs w:val="0"/>
        </w:rPr>
      </w:pPr>
      <w:r w:rsidRPr="00B94AE4">
        <w:rPr>
          <w:u w:val="single"/>
        </w:rPr>
        <w:t>New Fire Incident Report</w:t>
      </w:r>
    </w:p>
    <w:p w14:paraId="2FE5BCC6" w14:textId="77777777" w:rsidR="000D4462" w:rsidRDefault="000D4462" w:rsidP="007E4F78">
      <w:pPr>
        <w:pStyle w:val="boldtitle"/>
        <w:numPr>
          <w:ilvl w:val="1"/>
          <w:numId w:val="27"/>
        </w:numPr>
        <w:spacing w:before="120"/>
        <w:rPr>
          <w:u w:val="single"/>
        </w:rPr>
      </w:pPr>
      <w:r w:rsidRPr="00B94AE4">
        <w:rPr>
          <w:u w:val="single"/>
        </w:rPr>
        <w:t>Resource Mobilization</w:t>
      </w:r>
    </w:p>
    <w:p w14:paraId="31989EC3" w14:textId="77777777" w:rsidR="000D4462" w:rsidRPr="00B94AE4" w:rsidRDefault="000D4462" w:rsidP="007E4F78">
      <w:pPr>
        <w:pStyle w:val="boldtitle"/>
        <w:numPr>
          <w:ilvl w:val="1"/>
          <w:numId w:val="27"/>
        </w:numPr>
        <w:spacing w:before="120"/>
        <w:rPr>
          <w:u w:val="single"/>
        </w:rPr>
      </w:pPr>
      <w:r w:rsidRPr="00B94AE4">
        <w:rPr>
          <w:u w:val="single"/>
        </w:rPr>
        <w:t xml:space="preserve">Incident Duties </w:t>
      </w:r>
    </w:p>
    <w:p w14:paraId="014E1D28" w14:textId="77777777" w:rsidR="000D4462" w:rsidRPr="00236F60" w:rsidRDefault="000D4462" w:rsidP="007E4F78">
      <w:pPr>
        <w:pStyle w:val="boldtitle"/>
        <w:numPr>
          <w:ilvl w:val="1"/>
          <w:numId w:val="27"/>
        </w:numPr>
        <w:spacing w:before="120"/>
        <w:rPr>
          <w:u w:val="single"/>
        </w:rPr>
      </w:pPr>
      <w:r w:rsidRPr="00236F60">
        <w:rPr>
          <w:u w:val="single"/>
        </w:rPr>
        <w:t>Incident/Resource Demobilization</w:t>
      </w:r>
    </w:p>
    <w:p w14:paraId="4B139369" w14:textId="60D4970C" w:rsidR="00AC3C33" w:rsidRPr="007E4F78" w:rsidRDefault="00AC3C33" w:rsidP="00AC3C33">
      <w:pPr>
        <w:pStyle w:val="ListBulletNWCG"/>
        <w:numPr>
          <w:ilvl w:val="0"/>
          <w:numId w:val="27"/>
        </w:numPr>
        <w:rPr>
          <w:noProof/>
        </w:rPr>
      </w:pPr>
      <w:r w:rsidRPr="007E4F78">
        <w:rPr>
          <w:noProof/>
        </w:rPr>
        <w:t xml:space="preserve">Review the following directions for this activity. Tell students </w:t>
      </w:r>
      <w:r w:rsidR="006608EF" w:rsidRPr="007E4F78">
        <w:rPr>
          <w:noProof/>
        </w:rPr>
        <w:t xml:space="preserve">to break into groups and </w:t>
      </w:r>
      <w:r w:rsidR="00EE03FB" w:rsidRPr="007E4F78">
        <w:rPr>
          <w:noProof/>
        </w:rPr>
        <w:t xml:space="preserve">list steps </w:t>
      </w:r>
      <w:r w:rsidR="003673AA" w:rsidRPr="007E4F78">
        <w:rPr>
          <w:noProof/>
        </w:rPr>
        <w:t>for their topic.</w:t>
      </w:r>
    </w:p>
    <w:p w14:paraId="490B11BD" w14:textId="5DC2D7D1" w:rsidR="00AC3C33" w:rsidRPr="007E4F78" w:rsidRDefault="00AC3C33" w:rsidP="00AC3C33">
      <w:pPr>
        <w:pStyle w:val="ListBulletNWCG"/>
        <w:numPr>
          <w:ilvl w:val="1"/>
          <w:numId w:val="27"/>
        </w:numPr>
      </w:pPr>
      <w:r w:rsidRPr="007E4F78">
        <w:t>Tell them to select a recorder, a devil’s advocate, and a spokesperson for this group.</w:t>
      </w:r>
    </w:p>
    <w:p w14:paraId="48B45D65" w14:textId="77777777" w:rsidR="00AC3C33" w:rsidRPr="007E4F78" w:rsidRDefault="00AC3C33" w:rsidP="00AC3C33">
      <w:pPr>
        <w:pStyle w:val="ListBulletNWCG"/>
        <w:numPr>
          <w:ilvl w:val="1"/>
          <w:numId w:val="27"/>
        </w:numPr>
      </w:pPr>
      <w:r w:rsidRPr="007E4F78">
        <w:t>Tell them they have 15 minutes to complete the activity.</w:t>
      </w:r>
    </w:p>
    <w:p w14:paraId="3E4FD4B0" w14:textId="77777777" w:rsidR="00AC3C33" w:rsidRPr="007E4F78" w:rsidRDefault="00AC3C33" w:rsidP="00AC3C33">
      <w:pPr>
        <w:pStyle w:val="ListBulletNWCG"/>
        <w:numPr>
          <w:ilvl w:val="1"/>
          <w:numId w:val="27"/>
        </w:numPr>
      </w:pPr>
      <w:r w:rsidRPr="007E4F78">
        <w:t>Tell them a will be a coach with them if they have any questions.</w:t>
      </w:r>
    </w:p>
    <w:p w14:paraId="179F45A6" w14:textId="77777777" w:rsidR="00AC3C33" w:rsidRPr="007E4F78" w:rsidRDefault="00AC3C33" w:rsidP="00AC3C33">
      <w:pPr>
        <w:pStyle w:val="ListBulletNWCG"/>
        <w:numPr>
          <w:ilvl w:val="1"/>
          <w:numId w:val="27"/>
        </w:numPr>
        <w:rPr>
          <w:noProof/>
        </w:rPr>
      </w:pPr>
      <w:r w:rsidRPr="007E4F78">
        <w:t>Send them</w:t>
      </w:r>
      <w:r w:rsidRPr="007E4F78">
        <w:rPr>
          <w:noProof/>
        </w:rPr>
        <w:t xml:space="preserve"> to their breakout areas.</w:t>
      </w:r>
    </w:p>
    <w:p w14:paraId="543F9F62" w14:textId="77777777" w:rsidR="00AC3C33" w:rsidRPr="007E4F78" w:rsidRDefault="00AC3C33" w:rsidP="00AC3C33">
      <w:pPr>
        <w:pStyle w:val="ListBulletNWCG"/>
        <w:numPr>
          <w:ilvl w:val="0"/>
          <w:numId w:val="27"/>
        </w:numPr>
        <w:rPr>
          <w:noProof/>
        </w:rPr>
      </w:pPr>
      <w:r w:rsidRPr="007E4F78">
        <w:rPr>
          <w:noProof/>
        </w:rPr>
        <w:t xml:space="preserve">At the end of 15 minutes, have each group spokesperson share their team findings. If assignments are doubled, have one group report out and ask the second group if they found anything different or have anything to add. </w:t>
      </w:r>
    </w:p>
    <w:p w14:paraId="39F82970" w14:textId="77777777" w:rsidR="007E4F78" w:rsidRPr="007E4F78" w:rsidRDefault="007E4F78" w:rsidP="007E4F78">
      <w:pPr>
        <w:pStyle w:val="boldtitle"/>
        <w:ind w:left="720"/>
      </w:pPr>
      <w:r w:rsidRPr="007E4F78">
        <w:lastRenderedPageBreak/>
        <w:t>Coach Directions:</w:t>
      </w:r>
    </w:p>
    <w:p w14:paraId="005A6FEE" w14:textId="717AD036" w:rsidR="007E4F78" w:rsidRPr="007E4F78" w:rsidRDefault="007E4F78" w:rsidP="007E4F78">
      <w:pPr>
        <w:pStyle w:val="ListBulletNWCG"/>
        <w:numPr>
          <w:ilvl w:val="0"/>
          <w:numId w:val="22"/>
        </w:numPr>
      </w:pPr>
      <w:r w:rsidRPr="007E4F78">
        <w:t xml:space="preserve">Review the specific directions in the </w:t>
      </w:r>
      <w:r w:rsidR="00CA76C6">
        <w:t>Instructor Guide</w:t>
      </w:r>
      <w:r w:rsidRPr="007E4F78">
        <w:t xml:space="preserve"> for this team’s assignment.</w:t>
      </w:r>
    </w:p>
    <w:p w14:paraId="2884A074" w14:textId="77777777" w:rsidR="007E4F78" w:rsidRPr="007E4F78" w:rsidRDefault="007E4F78" w:rsidP="007E4F78">
      <w:pPr>
        <w:pStyle w:val="ListBulletNWCG"/>
        <w:numPr>
          <w:ilvl w:val="1"/>
          <w:numId w:val="22"/>
        </w:numPr>
        <w:rPr>
          <w:noProof/>
        </w:rPr>
      </w:pPr>
      <w:r w:rsidRPr="007E4F78">
        <w:rPr>
          <w:noProof/>
        </w:rPr>
        <w:t>Answer questions and provide prompts as necessary.</w:t>
      </w:r>
    </w:p>
    <w:p w14:paraId="030C5551" w14:textId="77777777" w:rsidR="007E4F78" w:rsidRPr="007E4F78" w:rsidRDefault="007E4F78" w:rsidP="007E4F78">
      <w:pPr>
        <w:pStyle w:val="ListBulletNWCG"/>
        <w:numPr>
          <w:ilvl w:val="1"/>
          <w:numId w:val="22"/>
        </w:numPr>
        <w:rPr>
          <w:noProof/>
        </w:rPr>
      </w:pPr>
      <w:r w:rsidRPr="007E4F78">
        <w:rPr>
          <w:noProof/>
        </w:rPr>
        <w:t xml:space="preserve">At the end of 15 minutes, have students return to the main classroom and complete the Skill Assessment for each student. </w:t>
      </w:r>
    </w:p>
    <w:p w14:paraId="103A438D" w14:textId="27771A0D" w:rsidR="000D4462" w:rsidRPr="00145866" w:rsidRDefault="00145866" w:rsidP="00145866">
      <w:pPr>
        <w:pStyle w:val="boldtitle"/>
        <w:numPr>
          <w:ilvl w:val="0"/>
          <w:numId w:val="22"/>
        </w:numPr>
        <w:rPr>
          <w:noProof/>
          <w:color w:val="FF0000"/>
        </w:rPr>
      </w:pPr>
      <w:r w:rsidRPr="0045043F">
        <w:t>Activity Debrief Question</w:t>
      </w:r>
      <w:r w:rsidRPr="00436059">
        <w:t>s</w:t>
      </w:r>
      <w:r w:rsidRPr="00436059">
        <w:rPr>
          <w:b w:val="0"/>
          <w:bCs w:val="0"/>
        </w:rPr>
        <w:t>:</w:t>
      </w:r>
      <w:r w:rsidR="00872443">
        <w:rPr>
          <w:b w:val="0"/>
          <w:bCs w:val="0"/>
        </w:rPr>
        <w:t xml:space="preserve"> Answers are listed under </w:t>
      </w:r>
      <w:r w:rsidR="0023577D">
        <w:rPr>
          <w:b w:val="0"/>
          <w:bCs w:val="0"/>
        </w:rPr>
        <w:t>each</w:t>
      </w:r>
      <w:r w:rsidR="00872443">
        <w:rPr>
          <w:b w:val="0"/>
          <w:bCs w:val="0"/>
        </w:rPr>
        <w:t xml:space="preserve"> subheading, review any that students might not have listed during their report out</w:t>
      </w:r>
      <w:r w:rsidR="00B41900">
        <w:rPr>
          <w:b w:val="0"/>
          <w:bCs w:val="0"/>
        </w:rPr>
        <w:t xml:space="preserve"> and discuss importance</w:t>
      </w:r>
      <w:r w:rsidR="00872443">
        <w:rPr>
          <w:b w:val="0"/>
          <w:bCs w:val="0"/>
        </w:rPr>
        <w:t>.</w:t>
      </w:r>
    </w:p>
    <w:p w14:paraId="22DCEEB8" w14:textId="21A6B032" w:rsidR="00B6346A" w:rsidRPr="00B94AE4" w:rsidRDefault="00B6346A" w:rsidP="00FD1034">
      <w:pPr>
        <w:pStyle w:val="boldtitle"/>
        <w:numPr>
          <w:ilvl w:val="1"/>
          <w:numId w:val="27"/>
        </w:numPr>
        <w:spacing w:before="120"/>
        <w:rPr>
          <w:u w:val="single"/>
        </w:rPr>
      </w:pPr>
      <w:r w:rsidRPr="00B94AE4">
        <w:rPr>
          <w:u w:val="single"/>
        </w:rPr>
        <w:t>New Fire Incident Report</w:t>
      </w:r>
    </w:p>
    <w:p w14:paraId="7948BD87" w14:textId="18614942" w:rsidR="001243AA" w:rsidRPr="00B94AE4" w:rsidRDefault="001243AA" w:rsidP="00FD1034">
      <w:pPr>
        <w:pStyle w:val="boldtitle"/>
        <w:numPr>
          <w:ilvl w:val="2"/>
          <w:numId w:val="27"/>
        </w:numPr>
        <w:spacing w:before="120"/>
        <w:rPr>
          <w:b w:val="0"/>
          <w:bCs w:val="0"/>
        </w:rPr>
      </w:pPr>
      <w:r w:rsidRPr="00B94AE4">
        <w:rPr>
          <w:b w:val="0"/>
          <w:bCs w:val="0"/>
        </w:rPr>
        <w:t>Receive report</w:t>
      </w:r>
      <w:r w:rsidR="00D168B4" w:rsidRPr="00B94AE4">
        <w:rPr>
          <w:b w:val="0"/>
          <w:bCs w:val="0"/>
        </w:rPr>
        <w:t xml:space="preserve"> – get the information: who, what, where, when, how</w:t>
      </w:r>
    </w:p>
    <w:p w14:paraId="52CD57F3" w14:textId="63D7CA82" w:rsidR="00214D01" w:rsidRPr="00B94AE4" w:rsidRDefault="00214D01" w:rsidP="00FD1034">
      <w:pPr>
        <w:pStyle w:val="boldtitle"/>
        <w:numPr>
          <w:ilvl w:val="2"/>
          <w:numId w:val="27"/>
        </w:numPr>
        <w:spacing w:before="120"/>
        <w:rPr>
          <w:b w:val="0"/>
          <w:bCs w:val="0"/>
        </w:rPr>
      </w:pPr>
      <w:r w:rsidRPr="00B94AE4">
        <w:rPr>
          <w:b w:val="0"/>
          <w:bCs w:val="0"/>
        </w:rPr>
        <w:t>Acquire Reporting</w:t>
      </w:r>
      <w:r w:rsidR="00DC7DD5" w:rsidRPr="00B94AE4">
        <w:rPr>
          <w:b w:val="0"/>
          <w:bCs w:val="0"/>
        </w:rPr>
        <w:t xml:space="preserve"> Party (RP) name and call back number</w:t>
      </w:r>
    </w:p>
    <w:p w14:paraId="2FE4575B" w14:textId="715E3039" w:rsidR="00DC7DD5" w:rsidRPr="00B94AE4" w:rsidRDefault="00DC7DD5" w:rsidP="00FD1034">
      <w:pPr>
        <w:pStyle w:val="boldtitle"/>
        <w:numPr>
          <w:ilvl w:val="2"/>
          <w:numId w:val="27"/>
        </w:numPr>
        <w:spacing w:before="120"/>
        <w:rPr>
          <w:b w:val="0"/>
          <w:bCs w:val="0"/>
        </w:rPr>
      </w:pPr>
      <w:r w:rsidRPr="00B94AE4">
        <w:rPr>
          <w:b w:val="0"/>
          <w:bCs w:val="0"/>
        </w:rPr>
        <w:t>Document incident</w:t>
      </w:r>
      <w:r w:rsidR="00D27C0E" w:rsidRPr="00B94AE4">
        <w:rPr>
          <w:b w:val="0"/>
          <w:bCs w:val="0"/>
        </w:rPr>
        <w:t xml:space="preserve"> report information immediately.  Why is this critical?</w:t>
      </w:r>
    </w:p>
    <w:p w14:paraId="7DC37257" w14:textId="3A3D7FE6" w:rsidR="00D27C0E" w:rsidRPr="00B94AE4" w:rsidRDefault="00D27C0E" w:rsidP="00FD1034">
      <w:pPr>
        <w:pStyle w:val="boldtitle"/>
        <w:numPr>
          <w:ilvl w:val="2"/>
          <w:numId w:val="27"/>
        </w:numPr>
        <w:spacing w:before="120"/>
        <w:rPr>
          <w:b w:val="0"/>
          <w:bCs w:val="0"/>
        </w:rPr>
      </w:pPr>
      <w:r w:rsidRPr="00B94AE4">
        <w:rPr>
          <w:b w:val="0"/>
          <w:bCs w:val="0"/>
        </w:rPr>
        <w:t xml:space="preserve">Plot </w:t>
      </w:r>
      <w:r w:rsidR="001835A1" w:rsidRPr="00B94AE4">
        <w:rPr>
          <w:b w:val="0"/>
          <w:bCs w:val="0"/>
        </w:rPr>
        <w:t>reported incident location.</w:t>
      </w:r>
    </w:p>
    <w:p w14:paraId="601C7DDE" w14:textId="10F1EDB5" w:rsidR="001835A1" w:rsidRPr="00B94AE4" w:rsidRDefault="001835A1" w:rsidP="00FD1034">
      <w:pPr>
        <w:pStyle w:val="boldtitle"/>
        <w:numPr>
          <w:ilvl w:val="3"/>
          <w:numId w:val="27"/>
        </w:numPr>
        <w:spacing w:before="120"/>
        <w:rPr>
          <w:b w:val="0"/>
          <w:bCs w:val="0"/>
        </w:rPr>
      </w:pPr>
      <w:r w:rsidRPr="00B94AE4">
        <w:rPr>
          <w:b w:val="0"/>
          <w:bCs w:val="0"/>
        </w:rPr>
        <w:t xml:space="preserve">Determines agency </w:t>
      </w:r>
      <w:r w:rsidR="00095D55" w:rsidRPr="00B94AE4">
        <w:rPr>
          <w:b w:val="0"/>
          <w:bCs w:val="0"/>
        </w:rPr>
        <w:t>jurisdiction (suppression protection)</w:t>
      </w:r>
    </w:p>
    <w:p w14:paraId="6361AFC8" w14:textId="40A2D3D0" w:rsidR="00095D55" w:rsidRPr="00B94AE4" w:rsidRDefault="00095D55" w:rsidP="00FD1034">
      <w:pPr>
        <w:pStyle w:val="boldtitle"/>
        <w:numPr>
          <w:ilvl w:val="3"/>
          <w:numId w:val="27"/>
        </w:numPr>
        <w:spacing w:before="120"/>
        <w:rPr>
          <w:b w:val="0"/>
          <w:bCs w:val="0"/>
        </w:rPr>
      </w:pPr>
      <w:r w:rsidRPr="00B94AE4">
        <w:rPr>
          <w:b w:val="0"/>
          <w:bCs w:val="0"/>
        </w:rPr>
        <w:t>Determines land status (private or public lands, wilderness, others)</w:t>
      </w:r>
    </w:p>
    <w:p w14:paraId="30CBC391" w14:textId="1D80C175" w:rsidR="001B1CE8" w:rsidRPr="00B94AE4" w:rsidRDefault="001B1CE8" w:rsidP="00FD1034">
      <w:pPr>
        <w:pStyle w:val="boldtitle"/>
        <w:numPr>
          <w:ilvl w:val="3"/>
          <w:numId w:val="27"/>
        </w:numPr>
        <w:spacing w:before="120"/>
        <w:rPr>
          <w:b w:val="0"/>
          <w:bCs w:val="0"/>
        </w:rPr>
      </w:pPr>
      <w:r w:rsidRPr="00B94AE4">
        <w:rPr>
          <w:b w:val="0"/>
          <w:bCs w:val="0"/>
        </w:rPr>
        <w:t>Determine best access</w:t>
      </w:r>
    </w:p>
    <w:p w14:paraId="373901DF" w14:textId="57AF9C9C" w:rsidR="005D1B94" w:rsidRDefault="001B1CE8" w:rsidP="00414E19">
      <w:pPr>
        <w:pStyle w:val="boldtitle"/>
        <w:numPr>
          <w:ilvl w:val="2"/>
          <w:numId w:val="27"/>
        </w:numPr>
        <w:spacing w:before="120"/>
        <w:rPr>
          <w:b w:val="0"/>
          <w:bCs w:val="0"/>
        </w:rPr>
      </w:pPr>
      <w:r w:rsidRPr="00B94AE4">
        <w:rPr>
          <w:b w:val="0"/>
          <w:bCs w:val="0"/>
        </w:rPr>
        <w:t xml:space="preserve">Determine appropriate dispatch actions via CAD/Incident </w:t>
      </w:r>
      <w:r w:rsidR="00972BD0" w:rsidRPr="00B94AE4">
        <w:rPr>
          <w:b w:val="0"/>
          <w:bCs w:val="0"/>
        </w:rPr>
        <w:t>Run cards/local agency direction.</w:t>
      </w:r>
    </w:p>
    <w:p w14:paraId="04BB6560" w14:textId="77777777" w:rsidR="00405D90" w:rsidRPr="00414E19" w:rsidRDefault="00405D90" w:rsidP="00405D90">
      <w:pPr>
        <w:pStyle w:val="boldtitle"/>
        <w:spacing w:before="120"/>
        <w:ind w:left="1800"/>
        <w:rPr>
          <w:b w:val="0"/>
          <w:bCs w:val="0"/>
        </w:rPr>
      </w:pPr>
    </w:p>
    <w:p w14:paraId="415CCB07" w14:textId="6C208213" w:rsidR="00B6346A" w:rsidRPr="00B94AE4" w:rsidRDefault="00B6346A" w:rsidP="00FD1034">
      <w:pPr>
        <w:pStyle w:val="boldtitle"/>
        <w:numPr>
          <w:ilvl w:val="1"/>
          <w:numId w:val="27"/>
        </w:numPr>
        <w:spacing w:before="120"/>
        <w:rPr>
          <w:u w:val="single"/>
        </w:rPr>
      </w:pPr>
      <w:r w:rsidRPr="00B94AE4">
        <w:rPr>
          <w:u w:val="single"/>
        </w:rPr>
        <w:t>Resource Mobilization</w:t>
      </w:r>
    </w:p>
    <w:p w14:paraId="5F3798C8" w14:textId="06CECA23" w:rsidR="00972BD0" w:rsidRPr="00B94AE4" w:rsidRDefault="005C658B" w:rsidP="00FD1034">
      <w:pPr>
        <w:pStyle w:val="boldtitle"/>
        <w:numPr>
          <w:ilvl w:val="2"/>
          <w:numId w:val="27"/>
        </w:numPr>
        <w:spacing w:before="120"/>
        <w:rPr>
          <w:b w:val="0"/>
          <w:bCs w:val="0"/>
        </w:rPr>
      </w:pPr>
      <w:r w:rsidRPr="00B94AE4">
        <w:rPr>
          <w:b w:val="0"/>
          <w:bCs w:val="0"/>
        </w:rPr>
        <w:t>Advise resources being dispatched &amp; confirm departure and ETE/ETA</w:t>
      </w:r>
    </w:p>
    <w:p w14:paraId="111B2589" w14:textId="247FFA22" w:rsidR="00E03EC4" w:rsidRPr="00B94AE4" w:rsidRDefault="00E03EC4" w:rsidP="00FD1034">
      <w:pPr>
        <w:pStyle w:val="boldtitle"/>
        <w:numPr>
          <w:ilvl w:val="2"/>
          <w:numId w:val="27"/>
        </w:numPr>
        <w:spacing w:before="120"/>
        <w:rPr>
          <w:b w:val="0"/>
          <w:bCs w:val="0"/>
        </w:rPr>
      </w:pPr>
      <w:r w:rsidRPr="00B94AE4">
        <w:rPr>
          <w:b w:val="0"/>
          <w:bCs w:val="0"/>
        </w:rPr>
        <w:t>Advise responding units on incident frequencies</w:t>
      </w:r>
    </w:p>
    <w:p w14:paraId="3F3CFAE7" w14:textId="13451D46" w:rsidR="00E03EC4" w:rsidRPr="00B94AE4" w:rsidRDefault="00E03EC4" w:rsidP="00FD1034">
      <w:pPr>
        <w:pStyle w:val="boldtitle"/>
        <w:numPr>
          <w:ilvl w:val="3"/>
          <w:numId w:val="27"/>
        </w:numPr>
        <w:spacing w:before="120"/>
        <w:rPr>
          <w:b w:val="0"/>
          <w:bCs w:val="0"/>
        </w:rPr>
      </w:pPr>
      <w:r w:rsidRPr="00B94AE4">
        <w:rPr>
          <w:b w:val="0"/>
          <w:bCs w:val="0"/>
        </w:rPr>
        <w:t>Command</w:t>
      </w:r>
    </w:p>
    <w:p w14:paraId="32232005" w14:textId="586008CB" w:rsidR="00E03EC4" w:rsidRPr="00B94AE4" w:rsidRDefault="00E03EC4" w:rsidP="00FD1034">
      <w:pPr>
        <w:pStyle w:val="boldtitle"/>
        <w:numPr>
          <w:ilvl w:val="3"/>
          <w:numId w:val="27"/>
        </w:numPr>
        <w:spacing w:before="120"/>
        <w:rPr>
          <w:b w:val="0"/>
          <w:bCs w:val="0"/>
        </w:rPr>
      </w:pPr>
      <w:r w:rsidRPr="00B94AE4">
        <w:rPr>
          <w:b w:val="0"/>
          <w:bCs w:val="0"/>
        </w:rPr>
        <w:t>Tactical</w:t>
      </w:r>
    </w:p>
    <w:p w14:paraId="27EBDF38" w14:textId="6A0190B9" w:rsidR="00E03EC4" w:rsidRPr="00B94AE4" w:rsidRDefault="00E03EC4" w:rsidP="00FD1034">
      <w:pPr>
        <w:pStyle w:val="boldtitle"/>
        <w:numPr>
          <w:ilvl w:val="3"/>
          <w:numId w:val="27"/>
        </w:numPr>
        <w:spacing w:before="120"/>
        <w:rPr>
          <w:b w:val="0"/>
          <w:bCs w:val="0"/>
        </w:rPr>
      </w:pPr>
      <w:r w:rsidRPr="00B94AE4">
        <w:rPr>
          <w:b w:val="0"/>
          <w:bCs w:val="0"/>
        </w:rPr>
        <w:t xml:space="preserve">Air to ground </w:t>
      </w:r>
    </w:p>
    <w:p w14:paraId="5524871F" w14:textId="3313F3EC" w:rsidR="00E03EC4" w:rsidRPr="00B94AE4" w:rsidRDefault="00E03EC4" w:rsidP="00FD1034">
      <w:pPr>
        <w:pStyle w:val="boldtitle"/>
        <w:numPr>
          <w:ilvl w:val="3"/>
          <w:numId w:val="27"/>
        </w:numPr>
        <w:spacing w:before="120"/>
        <w:rPr>
          <w:b w:val="0"/>
          <w:bCs w:val="0"/>
        </w:rPr>
      </w:pPr>
      <w:r w:rsidRPr="00B94AE4">
        <w:rPr>
          <w:b w:val="0"/>
          <w:bCs w:val="0"/>
        </w:rPr>
        <w:t>Air to air (as needed)</w:t>
      </w:r>
    </w:p>
    <w:p w14:paraId="4371DB23" w14:textId="3F929266" w:rsidR="00E03EC4" w:rsidRPr="00B94AE4" w:rsidRDefault="00E03EC4" w:rsidP="00FD1034">
      <w:pPr>
        <w:pStyle w:val="boldtitle"/>
        <w:numPr>
          <w:ilvl w:val="2"/>
          <w:numId w:val="27"/>
        </w:numPr>
        <w:spacing w:before="120"/>
        <w:rPr>
          <w:b w:val="0"/>
          <w:bCs w:val="0"/>
        </w:rPr>
      </w:pPr>
      <w:r w:rsidRPr="00B94AE4">
        <w:rPr>
          <w:b w:val="0"/>
          <w:bCs w:val="0"/>
        </w:rPr>
        <w:t>Identify location/access</w:t>
      </w:r>
    </w:p>
    <w:p w14:paraId="309CAFFE" w14:textId="099B7D6E" w:rsidR="00E03EC4" w:rsidRPr="00B94AE4" w:rsidRDefault="00E03EC4" w:rsidP="00FD1034">
      <w:pPr>
        <w:pStyle w:val="boldtitle"/>
        <w:numPr>
          <w:ilvl w:val="2"/>
          <w:numId w:val="27"/>
        </w:numPr>
        <w:spacing w:before="120"/>
        <w:rPr>
          <w:b w:val="0"/>
          <w:bCs w:val="0"/>
        </w:rPr>
      </w:pPr>
      <w:r w:rsidRPr="00B94AE4">
        <w:rPr>
          <w:b w:val="0"/>
          <w:bCs w:val="0"/>
        </w:rPr>
        <w:t>Describe initial report to responding resources</w:t>
      </w:r>
      <w:r w:rsidR="00FD1034" w:rsidRPr="00B94AE4">
        <w:rPr>
          <w:b w:val="0"/>
          <w:bCs w:val="0"/>
        </w:rPr>
        <w:t xml:space="preserve"> (repeating the who, what, where, when, how)</w:t>
      </w:r>
    </w:p>
    <w:p w14:paraId="06DD57DD" w14:textId="21BD55C1" w:rsidR="00863685" w:rsidRPr="00B94AE4" w:rsidRDefault="00863685" w:rsidP="00863685">
      <w:pPr>
        <w:pStyle w:val="boldtitle"/>
        <w:numPr>
          <w:ilvl w:val="3"/>
          <w:numId w:val="27"/>
        </w:numPr>
        <w:spacing w:before="120"/>
        <w:rPr>
          <w:b w:val="0"/>
          <w:bCs w:val="0"/>
        </w:rPr>
      </w:pPr>
      <w:r w:rsidRPr="00B94AE4">
        <w:rPr>
          <w:b w:val="0"/>
          <w:bCs w:val="0"/>
        </w:rPr>
        <w:t>Incident type (</w:t>
      </w:r>
      <w:r w:rsidR="00024EE8" w:rsidRPr="00B94AE4">
        <w:rPr>
          <w:b w:val="0"/>
          <w:bCs w:val="0"/>
        </w:rPr>
        <w:t xml:space="preserve">Smoke check, </w:t>
      </w:r>
      <w:r w:rsidRPr="00B94AE4">
        <w:rPr>
          <w:b w:val="0"/>
          <w:bCs w:val="0"/>
        </w:rPr>
        <w:t xml:space="preserve">WF, Vehicle fire, </w:t>
      </w:r>
      <w:r w:rsidR="00024EE8" w:rsidRPr="00B94AE4">
        <w:rPr>
          <w:b w:val="0"/>
          <w:bCs w:val="0"/>
        </w:rPr>
        <w:t>Haz mat, etc.)</w:t>
      </w:r>
    </w:p>
    <w:p w14:paraId="3C590F94" w14:textId="4A53080F" w:rsidR="00024EE8" w:rsidRPr="00B94AE4" w:rsidRDefault="00024EE8" w:rsidP="00863685">
      <w:pPr>
        <w:pStyle w:val="boldtitle"/>
        <w:numPr>
          <w:ilvl w:val="3"/>
          <w:numId w:val="27"/>
        </w:numPr>
        <w:spacing w:before="120"/>
        <w:rPr>
          <w:b w:val="0"/>
          <w:bCs w:val="0"/>
        </w:rPr>
      </w:pPr>
      <w:r w:rsidRPr="00B94AE4">
        <w:rPr>
          <w:b w:val="0"/>
          <w:bCs w:val="0"/>
        </w:rPr>
        <w:t>Reporting Party w/name &amp; Callback number</w:t>
      </w:r>
    </w:p>
    <w:p w14:paraId="4EFE530F" w14:textId="2018C682" w:rsidR="00024EE8" w:rsidRPr="00B94AE4" w:rsidRDefault="00024EE8" w:rsidP="00863685">
      <w:pPr>
        <w:pStyle w:val="boldtitle"/>
        <w:numPr>
          <w:ilvl w:val="3"/>
          <w:numId w:val="27"/>
        </w:numPr>
        <w:spacing w:before="120"/>
        <w:rPr>
          <w:b w:val="0"/>
          <w:bCs w:val="0"/>
        </w:rPr>
      </w:pPr>
      <w:r w:rsidRPr="00B94AE4">
        <w:rPr>
          <w:b w:val="0"/>
          <w:bCs w:val="0"/>
        </w:rPr>
        <w:t>Estimated size</w:t>
      </w:r>
    </w:p>
    <w:p w14:paraId="7858C881" w14:textId="3BB8E664" w:rsidR="00024EE8" w:rsidRPr="00B94AE4" w:rsidRDefault="00024EE8" w:rsidP="00863685">
      <w:pPr>
        <w:pStyle w:val="boldtitle"/>
        <w:numPr>
          <w:ilvl w:val="3"/>
          <w:numId w:val="27"/>
        </w:numPr>
        <w:spacing w:before="120"/>
        <w:rPr>
          <w:b w:val="0"/>
          <w:bCs w:val="0"/>
        </w:rPr>
      </w:pPr>
      <w:r w:rsidRPr="00B94AE4">
        <w:rPr>
          <w:b w:val="0"/>
          <w:bCs w:val="0"/>
        </w:rPr>
        <w:t>Reported fire behavior</w:t>
      </w:r>
    </w:p>
    <w:p w14:paraId="21E0D368" w14:textId="1A38E6D5" w:rsidR="00024EE8" w:rsidRPr="00B94AE4" w:rsidRDefault="00024EE8" w:rsidP="00024EE8">
      <w:pPr>
        <w:pStyle w:val="boldtitle"/>
        <w:numPr>
          <w:ilvl w:val="3"/>
          <w:numId w:val="27"/>
        </w:numPr>
        <w:spacing w:before="120"/>
        <w:rPr>
          <w:b w:val="0"/>
          <w:bCs w:val="0"/>
        </w:rPr>
      </w:pPr>
      <w:r w:rsidRPr="00B94AE4">
        <w:rPr>
          <w:b w:val="0"/>
          <w:bCs w:val="0"/>
        </w:rPr>
        <w:t>Fuels</w:t>
      </w:r>
    </w:p>
    <w:p w14:paraId="4FE0D63C" w14:textId="09D2C504" w:rsidR="00024EE8" w:rsidRPr="00B94AE4" w:rsidRDefault="009467F7" w:rsidP="00024EE8">
      <w:pPr>
        <w:pStyle w:val="boldtitle"/>
        <w:numPr>
          <w:ilvl w:val="3"/>
          <w:numId w:val="27"/>
        </w:numPr>
        <w:spacing w:before="120"/>
        <w:rPr>
          <w:b w:val="0"/>
          <w:bCs w:val="0"/>
        </w:rPr>
      </w:pPr>
      <w:r w:rsidRPr="00B94AE4">
        <w:rPr>
          <w:b w:val="0"/>
          <w:bCs w:val="0"/>
        </w:rPr>
        <w:t>Color of smoke</w:t>
      </w:r>
    </w:p>
    <w:p w14:paraId="37B6088D" w14:textId="6F18A69F" w:rsidR="009467F7" w:rsidRPr="00B94AE4" w:rsidRDefault="009467F7" w:rsidP="00024EE8">
      <w:pPr>
        <w:pStyle w:val="boldtitle"/>
        <w:numPr>
          <w:ilvl w:val="3"/>
          <w:numId w:val="27"/>
        </w:numPr>
        <w:spacing w:before="120"/>
        <w:rPr>
          <w:b w:val="0"/>
          <w:bCs w:val="0"/>
        </w:rPr>
      </w:pPr>
      <w:r w:rsidRPr="00B94AE4">
        <w:rPr>
          <w:b w:val="0"/>
          <w:bCs w:val="0"/>
        </w:rPr>
        <w:t>Known weather conditions (where can you find this? CAD, NWS page, websites)</w:t>
      </w:r>
    </w:p>
    <w:p w14:paraId="34A4BFB9" w14:textId="60D08CC6" w:rsidR="009467F7" w:rsidRPr="00B94AE4" w:rsidRDefault="009467F7" w:rsidP="009467F7">
      <w:pPr>
        <w:pStyle w:val="boldtitle"/>
        <w:numPr>
          <w:ilvl w:val="2"/>
          <w:numId w:val="27"/>
        </w:numPr>
        <w:spacing w:before="120"/>
        <w:rPr>
          <w:b w:val="0"/>
          <w:bCs w:val="0"/>
        </w:rPr>
      </w:pPr>
      <w:r w:rsidRPr="00B94AE4">
        <w:rPr>
          <w:b w:val="0"/>
          <w:bCs w:val="0"/>
        </w:rPr>
        <w:lastRenderedPageBreak/>
        <w:t>Identify known ground and air hazards</w:t>
      </w:r>
    </w:p>
    <w:p w14:paraId="3BE9EC68" w14:textId="38CF9998" w:rsidR="009467F7" w:rsidRPr="00B94AE4" w:rsidRDefault="009467F7" w:rsidP="009467F7">
      <w:pPr>
        <w:pStyle w:val="boldtitle"/>
        <w:numPr>
          <w:ilvl w:val="2"/>
          <w:numId w:val="27"/>
        </w:numPr>
        <w:spacing w:before="120"/>
        <w:rPr>
          <w:b w:val="0"/>
          <w:bCs w:val="0"/>
        </w:rPr>
      </w:pPr>
      <w:r w:rsidRPr="00B94AE4">
        <w:rPr>
          <w:b w:val="0"/>
          <w:bCs w:val="0"/>
        </w:rPr>
        <w:t>Advise on cooperating agency resources responding (if any)</w:t>
      </w:r>
    </w:p>
    <w:p w14:paraId="4A7045EA" w14:textId="3297550E" w:rsidR="00F71B32" w:rsidRPr="00B94AE4" w:rsidRDefault="00F71B32" w:rsidP="009467F7">
      <w:pPr>
        <w:pStyle w:val="boldtitle"/>
        <w:numPr>
          <w:ilvl w:val="2"/>
          <w:numId w:val="27"/>
        </w:numPr>
        <w:spacing w:before="120"/>
        <w:rPr>
          <w:b w:val="0"/>
          <w:bCs w:val="0"/>
        </w:rPr>
      </w:pPr>
      <w:r w:rsidRPr="00B94AE4">
        <w:rPr>
          <w:b w:val="0"/>
          <w:bCs w:val="0"/>
        </w:rPr>
        <w:t>Implement “bump &amp; cover” resources.  Some centers may not use.</w:t>
      </w:r>
    </w:p>
    <w:p w14:paraId="04090930" w14:textId="11970870" w:rsidR="00F71B32" w:rsidRPr="00B94AE4" w:rsidRDefault="00F71B32" w:rsidP="009467F7">
      <w:pPr>
        <w:pStyle w:val="boldtitle"/>
        <w:numPr>
          <w:ilvl w:val="2"/>
          <w:numId w:val="27"/>
        </w:numPr>
        <w:spacing w:before="120"/>
        <w:rPr>
          <w:b w:val="0"/>
          <w:bCs w:val="0"/>
        </w:rPr>
      </w:pPr>
      <w:r w:rsidRPr="00B94AE4">
        <w:rPr>
          <w:b w:val="0"/>
          <w:bCs w:val="0"/>
        </w:rPr>
        <w:t>Evaluate incident constraints</w:t>
      </w:r>
    </w:p>
    <w:p w14:paraId="1E6A8CD0" w14:textId="4E74F842" w:rsidR="00417DA9" w:rsidRPr="00B94AE4" w:rsidRDefault="00417DA9" w:rsidP="00417DA9">
      <w:pPr>
        <w:pStyle w:val="boldtitle"/>
        <w:numPr>
          <w:ilvl w:val="3"/>
          <w:numId w:val="27"/>
        </w:numPr>
        <w:spacing w:before="120"/>
        <w:rPr>
          <w:b w:val="0"/>
          <w:bCs w:val="0"/>
        </w:rPr>
      </w:pPr>
      <w:r w:rsidRPr="00B94AE4">
        <w:rPr>
          <w:b w:val="0"/>
          <w:bCs w:val="0"/>
        </w:rPr>
        <w:t>Sunset times</w:t>
      </w:r>
    </w:p>
    <w:p w14:paraId="4DB97820" w14:textId="1BF74C2C" w:rsidR="00417DA9" w:rsidRPr="00B94AE4" w:rsidRDefault="00417DA9" w:rsidP="00417DA9">
      <w:pPr>
        <w:pStyle w:val="boldtitle"/>
        <w:numPr>
          <w:ilvl w:val="3"/>
          <w:numId w:val="27"/>
        </w:numPr>
        <w:spacing w:before="120"/>
        <w:rPr>
          <w:b w:val="0"/>
          <w:bCs w:val="0"/>
        </w:rPr>
      </w:pPr>
      <w:r w:rsidRPr="00B94AE4">
        <w:rPr>
          <w:b w:val="0"/>
          <w:bCs w:val="0"/>
        </w:rPr>
        <w:t>Response level</w:t>
      </w:r>
    </w:p>
    <w:p w14:paraId="0CF08FDE" w14:textId="067992F9" w:rsidR="00417DA9" w:rsidRPr="00B94AE4" w:rsidRDefault="00417DA9" w:rsidP="00417DA9">
      <w:pPr>
        <w:pStyle w:val="boldtitle"/>
        <w:numPr>
          <w:ilvl w:val="3"/>
          <w:numId w:val="27"/>
        </w:numPr>
        <w:spacing w:before="120"/>
        <w:rPr>
          <w:b w:val="0"/>
          <w:bCs w:val="0"/>
        </w:rPr>
      </w:pPr>
      <w:r w:rsidRPr="00B94AE4">
        <w:rPr>
          <w:b w:val="0"/>
          <w:bCs w:val="0"/>
        </w:rPr>
        <w:t>Suppression zone/values at risk</w:t>
      </w:r>
    </w:p>
    <w:p w14:paraId="723F6E5B" w14:textId="0A6C4470" w:rsidR="00417DA9" w:rsidRPr="00B94AE4" w:rsidRDefault="00011C5C" w:rsidP="00417DA9">
      <w:pPr>
        <w:pStyle w:val="boldtitle"/>
        <w:numPr>
          <w:ilvl w:val="3"/>
          <w:numId w:val="27"/>
        </w:numPr>
        <w:spacing w:before="120"/>
        <w:rPr>
          <w:b w:val="0"/>
          <w:bCs w:val="0"/>
        </w:rPr>
      </w:pPr>
      <w:r w:rsidRPr="00B94AE4">
        <w:rPr>
          <w:b w:val="0"/>
          <w:bCs w:val="0"/>
        </w:rPr>
        <w:t>Long hike in times/remote location</w:t>
      </w:r>
    </w:p>
    <w:p w14:paraId="3126CD3F" w14:textId="32A65955" w:rsidR="00011C5C" w:rsidRPr="00B94AE4" w:rsidRDefault="006D54F2" w:rsidP="00417DA9">
      <w:pPr>
        <w:pStyle w:val="boldtitle"/>
        <w:numPr>
          <w:ilvl w:val="3"/>
          <w:numId w:val="27"/>
        </w:numPr>
        <w:spacing w:before="120"/>
        <w:rPr>
          <w:b w:val="0"/>
          <w:bCs w:val="0"/>
        </w:rPr>
      </w:pPr>
      <w:r w:rsidRPr="00B94AE4">
        <w:rPr>
          <w:b w:val="0"/>
          <w:bCs w:val="0"/>
        </w:rPr>
        <w:t xml:space="preserve">Identify threatened and </w:t>
      </w:r>
      <w:r w:rsidR="00D3517F" w:rsidRPr="00B94AE4">
        <w:rPr>
          <w:b w:val="0"/>
          <w:bCs w:val="0"/>
        </w:rPr>
        <w:t>endangered species</w:t>
      </w:r>
    </w:p>
    <w:p w14:paraId="3BFA4FA8" w14:textId="6253BA00" w:rsidR="00D3517F" w:rsidRPr="00B94AE4" w:rsidRDefault="00D3517F" w:rsidP="00E95D8E">
      <w:pPr>
        <w:pStyle w:val="boldtitle"/>
        <w:numPr>
          <w:ilvl w:val="3"/>
          <w:numId w:val="27"/>
        </w:numPr>
        <w:spacing w:before="120"/>
        <w:rPr>
          <w:b w:val="0"/>
          <w:bCs w:val="0"/>
        </w:rPr>
      </w:pPr>
      <w:r w:rsidRPr="00B94AE4">
        <w:rPr>
          <w:b w:val="0"/>
          <w:bCs w:val="0"/>
        </w:rPr>
        <w:t>Identify management concerns – wilderness, sensitive area tactics</w:t>
      </w:r>
      <w:r w:rsidR="00F531B5" w:rsidRPr="00B94AE4">
        <w:rPr>
          <w:b w:val="0"/>
          <w:bCs w:val="0"/>
        </w:rPr>
        <w:t xml:space="preserve"> need to be used.</w:t>
      </w:r>
    </w:p>
    <w:p w14:paraId="7D15E67F" w14:textId="313FAF74" w:rsidR="0071398E" w:rsidRPr="00B94AE4" w:rsidRDefault="00B6346A" w:rsidP="00E95D8E">
      <w:pPr>
        <w:pStyle w:val="boldtitle"/>
        <w:numPr>
          <w:ilvl w:val="1"/>
          <w:numId w:val="27"/>
        </w:numPr>
        <w:spacing w:before="120"/>
        <w:rPr>
          <w:u w:val="single"/>
        </w:rPr>
      </w:pPr>
      <w:r w:rsidRPr="00B94AE4">
        <w:rPr>
          <w:u w:val="single"/>
        </w:rPr>
        <w:t>Incident Duties</w:t>
      </w:r>
      <w:r w:rsidR="00D07CFC" w:rsidRPr="00B94AE4">
        <w:rPr>
          <w:u w:val="single"/>
        </w:rPr>
        <w:t xml:space="preserve"> </w:t>
      </w:r>
    </w:p>
    <w:p w14:paraId="2BC858BB" w14:textId="3100A3F5" w:rsidR="00B6346A" w:rsidRPr="00B94AE4" w:rsidRDefault="0071398E" w:rsidP="00E95D8E">
      <w:pPr>
        <w:pStyle w:val="boldtitle"/>
        <w:numPr>
          <w:ilvl w:val="2"/>
          <w:numId w:val="27"/>
        </w:numPr>
        <w:spacing w:before="120"/>
      </w:pPr>
      <w:r w:rsidRPr="00B94AE4">
        <w:t>A</w:t>
      </w:r>
      <w:r w:rsidR="00D07CFC" w:rsidRPr="00B94AE4">
        <w:t>dditional on-going tasks related to new incident</w:t>
      </w:r>
    </w:p>
    <w:p w14:paraId="3377763B" w14:textId="5268DC04" w:rsidR="00007AC1" w:rsidRPr="00B94AE4" w:rsidRDefault="004F05A8" w:rsidP="00E95D8E">
      <w:pPr>
        <w:pStyle w:val="boldtitle"/>
        <w:numPr>
          <w:ilvl w:val="3"/>
          <w:numId w:val="27"/>
        </w:numPr>
        <w:spacing w:before="120"/>
        <w:rPr>
          <w:b w:val="0"/>
          <w:bCs w:val="0"/>
        </w:rPr>
      </w:pPr>
      <w:r w:rsidRPr="00B94AE4">
        <w:rPr>
          <w:b w:val="0"/>
          <w:bCs w:val="0"/>
        </w:rPr>
        <w:t>Confirm agency Duty Officers are notified</w:t>
      </w:r>
    </w:p>
    <w:p w14:paraId="34120C49" w14:textId="5DD486B7" w:rsidR="004F05A8" w:rsidRPr="00B94AE4" w:rsidRDefault="004F05A8" w:rsidP="00E95D8E">
      <w:pPr>
        <w:pStyle w:val="boldtitle"/>
        <w:numPr>
          <w:ilvl w:val="3"/>
          <w:numId w:val="27"/>
        </w:numPr>
        <w:spacing w:before="120"/>
        <w:rPr>
          <w:b w:val="0"/>
          <w:bCs w:val="0"/>
        </w:rPr>
      </w:pPr>
      <w:r w:rsidRPr="00B94AE4">
        <w:rPr>
          <w:b w:val="0"/>
          <w:bCs w:val="0"/>
        </w:rPr>
        <w:t xml:space="preserve">Assign Incident </w:t>
      </w:r>
      <w:r w:rsidR="00FC0F1E" w:rsidRPr="00B94AE4">
        <w:rPr>
          <w:b w:val="0"/>
          <w:bCs w:val="0"/>
        </w:rPr>
        <w:t>number and appropriate fire codes</w:t>
      </w:r>
    </w:p>
    <w:p w14:paraId="03FA50A6" w14:textId="009EC706" w:rsidR="00FC0F1E" w:rsidRPr="00B94AE4" w:rsidRDefault="00FC0F1E" w:rsidP="00E95D8E">
      <w:pPr>
        <w:pStyle w:val="boldtitle"/>
        <w:numPr>
          <w:ilvl w:val="3"/>
          <w:numId w:val="27"/>
        </w:numPr>
        <w:spacing w:before="120"/>
        <w:rPr>
          <w:b w:val="0"/>
          <w:bCs w:val="0"/>
        </w:rPr>
      </w:pPr>
      <w:r w:rsidRPr="00B94AE4">
        <w:rPr>
          <w:b w:val="0"/>
          <w:bCs w:val="0"/>
        </w:rPr>
        <w:t>Advise Geographic Coordination Center of committed National resources</w:t>
      </w:r>
    </w:p>
    <w:p w14:paraId="768306C7" w14:textId="5370424E" w:rsidR="00B33956" w:rsidRPr="00B94AE4" w:rsidRDefault="00B33956" w:rsidP="00E95D8E">
      <w:pPr>
        <w:pStyle w:val="boldtitle"/>
        <w:numPr>
          <w:ilvl w:val="3"/>
          <w:numId w:val="27"/>
        </w:numPr>
        <w:spacing w:before="120"/>
        <w:rPr>
          <w:b w:val="0"/>
          <w:bCs w:val="0"/>
        </w:rPr>
      </w:pPr>
      <w:r w:rsidRPr="00B94AE4">
        <w:rPr>
          <w:b w:val="0"/>
          <w:bCs w:val="0"/>
        </w:rPr>
        <w:t>Accurately and timely documentation of information</w:t>
      </w:r>
    </w:p>
    <w:p w14:paraId="3D76748F" w14:textId="0DCCCAA9" w:rsidR="00B33956" w:rsidRPr="00B94AE4" w:rsidRDefault="00B33956" w:rsidP="00E95D8E">
      <w:pPr>
        <w:pStyle w:val="boldtitle"/>
        <w:numPr>
          <w:ilvl w:val="3"/>
          <w:numId w:val="27"/>
        </w:numPr>
        <w:spacing w:before="120"/>
        <w:rPr>
          <w:b w:val="0"/>
          <w:bCs w:val="0"/>
        </w:rPr>
      </w:pPr>
      <w:r w:rsidRPr="00B94AE4">
        <w:rPr>
          <w:b w:val="0"/>
          <w:bCs w:val="0"/>
        </w:rPr>
        <w:t>Accurate fire resource status</w:t>
      </w:r>
    </w:p>
    <w:p w14:paraId="1E197F01" w14:textId="0CDCEE63" w:rsidR="00B33956" w:rsidRPr="00B94AE4" w:rsidRDefault="00F40F62" w:rsidP="00E95D8E">
      <w:pPr>
        <w:pStyle w:val="boldtitle"/>
        <w:numPr>
          <w:ilvl w:val="3"/>
          <w:numId w:val="27"/>
        </w:numPr>
        <w:spacing w:before="120"/>
        <w:rPr>
          <w:b w:val="0"/>
          <w:bCs w:val="0"/>
        </w:rPr>
      </w:pPr>
      <w:r w:rsidRPr="00B94AE4">
        <w:rPr>
          <w:b w:val="0"/>
          <w:bCs w:val="0"/>
        </w:rPr>
        <w:t>Coordinate with logistics section</w:t>
      </w:r>
      <w:r w:rsidR="00841EF8" w:rsidRPr="00B94AE4">
        <w:rPr>
          <w:b w:val="0"/>
          <w:bCs w:val="0"/>
        </w:rPr>
        <w:t xml:space="preserve"> (if applicable) for additional needs</w:t>
      </w:r>
    </w:p>
    <w:p w14:paraId="546763C7" w14:textId="537393A4" w:rsidR="00841EF8" w:rsidRPr="00B94AE4" w:rsidRDefault="00841EF8" w:rsidP="00E95D8E">
      <w:pPr>
        <w:pStyle w:val="boldtitle"/>
        <w:numPr>
          <w:ilvl w:val="3"/>
          <w:numId w:val="27"/>
        </w:numPr>
        <w:spacing w:before="120"/>
        <w:rPr>
          <w:b w:val="0"/>
          <w:bCs w:val="0"/>
        </w:rPr>
      </w:pPr>
      <w:r w:rsidRPr="00B94AE4">
        <w:rPr>
          <w:b w:val="0"/>
          <w:bCs w:val="0"/>
        </w:rPr>
        <w:t xml:space="preserve">Notify public utilities of threats when </w:t>
      </w:r>
      <w:r w:rsidR="00361506" w:rsidRPr="00B94AE4">
        <w:rPr>
          <w:b w:val="0"/>
          <w:bCs w:val="0"/>
        </w:rPr>
        <w:t>needed</w:t>
      </w:r>
    </w:p>
    <w:p w14:paraId="0AB8EF1A" w14:textId="1E6FFE43" w:rsidR="00361506" w:rsidRPr="00B94AE4" w:rsidRDefault="00361506" w:rsidP="00E95D8E">
      <w:pPr>
        <w:pStyle w:val="boldtitle"/>
        <w:numPr>
          <w:ilvl w:val="3"/>
          <w:numId w:val="27"/>
        </w:numPr>
        <w:spacing w:before="120"/>
        <w:rPr>
          <w:b w:val="0"/>
          <w:bCs w:val="0"/>
        </w:rPr>
      </w:pPr>
      <w:r w:rsidRPr="00B94AE4">
        <w:rPr>
          <w:b w:val="0"/>
          <w:bCs w:val="0"/>
        </w:rPr>
        <w:t>Notify local law enforcement as needed</w:t>
      </w:r>
    </w:p>
    <w:p w14:paraId="6C3894D5" w14:textId="3B263357" w:rsidR="00361506" w:rsidRPr="00B94AE4" w:rsidRDefault="00361506" w:rsidP="00E95D8E">
      <w:pPr>
        <w:pStyle w:val="boldtitle"/>
        <w:numPr>
          <w:ilvl w:val="3"/>
          <w:numId w:val="27"/>
        </w:numPr>
        <w:spacing w:before="120"/>
        <w:rPr>
          <w:b w:val="0"/>
          <w:bCs w:val="0"/>
        </w:rPr>
      </w:pPr>
      <w:r w:rsidRPr="00B94AE4">
        <w:rPr>
          <w:b w:val="0"/>
          <w:bCs w:val="0"/>
        </w:rPr>
        <w:t xml:space="preserve">Identify </w:t>
      </w:r>
      <w:r w:rsidR="00F417D4" w:rsidRPr="00B94AE4">
        <w:rPr>
          <w:b w:val="0"/>
          <w:bCs w:val="0"/>
        </w:rPr>
        <w:t>Public Information Officer or someone to han</w:t>
      </w:r>
      <w:r w:rsidR="0071398E" w:rsidRPr="00B94AE4">
        <w:rPr>
          <w:b w:val="0"/>
          <w:bCs w:val="0"/>
        </w:rPr>
        <w:t>dle media calls</w:t>
      </w:r>
    </w:p>
    <w:p w14:paraId="212B60AC" w14:textId="39B8DEA4" w:rsidR="0071398E" w:rsidRPr="00B94AE4" w:rsidRDefault="0071398E" w:rsidP="00E95D8E">
      <w:pPr>
        <w:pStyle w:val="boldtitle"/>
        <w:numPr>
          <w:ilvl w:val="2"/>
          <w:numId w:val="27"/>
        </w:numPr>
        <w:spacing w:before="120"/>
      </w:pPr>
      <w:r w:rsidRPr="00B94AE4">
        <w:t xml:space="preserve">Arrival of first </w:t>
      </w:r>
      <w:r w:rsidR="00E95D8E" w:rsidRPr="00B94AE4">
        <w:t>u</w:t>
      </w:r>
      <w:r w:rsidRPr="00B94AE4">
        <w:t>nits</w:t>
      </w:r>
    </w:p>
    <w:p w14:paraId="4D390F99" w14:textId="576C8BB4" w:rsidR="0071398E" w:rsidRPr="00B94AE4" w:rsidRDefault="0071398E" w:rsidP="00E95D8E">
      <w:pPr>
        <w:pStyle w:val="boldtitle"/>
        <w:numPr>
          <w:ilvl w:val="3"/>
          <w:numId w:val="27"/>
        </w:numPr>
        <w:spacing w:before="120"/>
        <w:rPr>
          <w:b w:val="0"/>
          <w:bCs w:val="0"/>
        </w:rPr>
      </w:pPr>
      <w:r w:rsidRPr="00B94AE4">
        <w:rPr>
          <w:b w:val="0"/>
          <w:bCs w:val="0"/>
        </w:rPr>
        <w:t>Determine In</w:t>
      </w:r>
      <w:r w:rsidR="006D2D63" w:rsidRPr="00B94AE4">
        <w:rPr>
          <w:b w:val="0"/>
          <w:bCs w:val="0"/>
        </w:rPr>
        <w:t>ci</w:t>
      </w:r>
      <w:r w:rsidRPr="00B94AE4">
        <w:rPr>
          <w:b w:val="0"/>
          <w:bCs w:val="0"/>
        </w:rPr>
        <w:t xml:space="preserve">dent Commander </w:t>
      </w:r>
      <w:r w:rsidR="00B2150B" w:rsidRPr="00B94AE4">
        <w:rPr>
          <w:b w:val="0"/>
          <w:bCs w:val="0"/>
        </w:rPr>
        <w:t>and communicate to responding units</w:t>
      </w:r>
    </w:p>
    <w:p w14:paraId="4239F9A5" w14:textId="3B19B690" w:rsidR="009F42A8" w:rsidRPr="00B94AE4" w:rsidRDefault="009945A9" w:rsidP="009F42A8">
      <w:pPr>
        <w:pStyle w:val="boldtitle"/>
        <w:numPr>
          <w:ilvl w:val="4"/>
          <w:numId w:val="27"/>
        </w:numPr>
        <w:spacing w:before="120"/>
        <w:rPr>
          <w:b w:val="0"/>
          <w:bCs w:val="0"/>
        </w:rPr>
      </w:pPr>
      <w:r w:rsidRPr="00B94AE4">
        <w:t>Instructor</w:t>
      </w:r>
      <w:r>
        <w:t>:</w:t>
      </w:r>
      <w:r w:rsidR="009F42A8" w:rsidRPr="00B94AE4">
        <w:rPr>
          <w:b w:val="0"/>
          <w:bCs w:val="0"/>
        </w:rPr>
        <w:t xml:space="preserve"> </w:t>
      </w:r>
      <w:r w:rsidR="009F42A8" w:rsidRPr="00B94AE4">
        <w:t>discuss the impacts of this</w:t>
      </w:r>
      <w:r w:rsidR="00B94AE4" w:rsidRPr="00B94AE4">
        <w:t xml:space="preserve"> – </w:t>
      </w:r>
      <w:r w:rsidRPr="00B94AE4">
        <w:t>30-mile</w:t>
      </w:r>
      <w:r w:rsidR="00B94AE4" w:rsidRPr="00B94AE4">
        <w:t>, South Canyon, etc.</w:t>
      </w:r>
    </w:p>
    <w:p w14:paraId="5E1C0E94" w14:textId="2697A5E0" w:rsidR="006D2D63" w:rsidRPr="00B94AE4" w:rsidRDefault="006D2D63" w:rsidP="00E95D8E">
      <w:pPr>
        <w:pStyle w:val="boldtitle"/>
        <w:numPr>
          <w:ilvl w:val="3"/>
          <w:numId w:val="27"/>
        </w:numPr>
        <w:spacing w:before="120"/>
        <w:rPr>
          <w:b w:val="0"/>
          <w:bCs w:val="0"/>
        </w:rPr>
      </w:pPr>
      <w:r w:rsidRPr="00B94AE4">
        <w:rPr>
          <w:b w:val="0"/>
          <w:bCs w:val="0"/>
        </w:rPr>
        <w:t>Request size up info</w:t>
      </w:r>
      <w:r w:rsidR="0018285D" w:rsidRPr="00B94AE4">
        <w:rPr>
          <w:b w:val="0"/>
          <w:bCs w:val="0"/>
        </w:rPr>
        <w:t>rmation</w:t>
      </w:r>
    </w:p>
    <w:p w14:paraId="37E9E75E" w14:textId="21A0F24E" w:rsidR="0018285D" w:rsidRPr="00B94AE4" w:rsidRDefault="0018285D" w:rsidP="00E95D8E">
      <w:pPr>
        <w:pStyle w:val="boldtitle"/>
        <w:numPr>
          <w:ilvl w:val="3"/>
          <w:numId w:val="27"/>
        </w:numPr>
        <w:spacing w:before="120"/>
        <w:rPr>
          <w:b w:val="0"/>
          <w:bCs w:val="0"/>
        </w:rPr>
      </w:pPr>
      <w:r w:rsidRPr="00B94AE4">
        <w:rPr>
          <w:b w:val="0"/>
          <w:bCs w:val="0"/>
        </w:rPr>
        <w:t>Establish incident ground contact for aviation resources</w:t>
      </w:r>
    </w:p>
    <w:p w14:paraId="5D59CCD9" w14:textId="2BF6CE6B" w:rsidR="0018285D" w:rsidRPr="00B94AE4" w:rsidRDefault="0018285D" w:rsidP="00E95D8E">
      <w:pPr>
        <w:pStyle w:val="boldtitle"/>
        <w:numPr>
          <w:ilvl w:val="3"/>
          <w:numId w:val="27"/>
        </w:numPr>
        <w:spacing w:before="120"/>
        <w:rPr>
          <w:b w:val="0"/>
          <w:bCs w:val="0"/>
        </w:rPr>
      </w:pPr>
      <w:r w:rsidRPr="00B94AE4">
        <w:rPr>
          <w:b w:val="0"/>
          <w:bCs w:val="0"/>
        </w:rPr>
        <w:t>Determine Incident resource needs</w:t>
      </w:r>
      <w:r w:rsidR="009C10A1" w:rsidRPr="00B94AE4">
        <w:rPr>
          <w:b w:val="0"/>
          <w:bCs w:val="0"/>
        </w:rPr>
        <w:t xml:space="preserve"> – adequate or additional needed? Cancel and return </w:t>
      </w:r>
      <w:r w:rsidR="00E95D8E" w:rsidRPr="00B94AE4">
        <w:rPr>
          <w:b w:val="0"/>
          <w:bCs w:val="0"/>
        </w:rPr>
        <w:t>unneeded resources</w:t>
      </w:r>
    </w:p>
    <w:p w14:paraId="2A973539" w14:textId="157F3141" w:rsidR="00E95D8E" w:rsidRDefault="00E95D8E" w:rsidP="00E95D8E">
      <w:pPr>
        <w:pStyle w:val="boldtitle"/>
        <w:numPr>
          <w:ilvl w:val="3"/>
          <w:numId w:val="27"/>
        </w:numPr>
        <w:spacing w:before="120"/>
        <w:rPr>
          <w:b w:val="0"/>
          <w:bCs w:val="0"/>
        </w:rPr>
      </w:pPr>
      <w:r w:rsidRPr="00B94AE4">
        <w:rPr>
          <w:b w:val="0"/>
          <w:bCs w:val="0"/>
        </w:rPr>
        <w:t>Confirm frequencies</w:t>
      </w:r>
    </w:p>
    <w:p w14:paraId="56B7F950" w14:textId="070A7456" w:rsidR="00B90C62" w:rsidRPr="00530030" w:rsidRDefault="00B90C62" w:rsidP="00B90C62">
      <w:pPr>
        <w:pStyle w:val="boldtitle"/>
        <w:numPr>
          <w:ilvl w:val="2"/>
          <w:numId w:val="27"/>
        </w:numPr>
        <w:spacing w:before="120"/>
      </w:pPr>
      <w:r w:rsidRPr="00530030">
        <w:t>Provide for firefighter safety</w:t>
      </w:r>
    </w:p>
    <w:p w14:paraId="083551AE" w14:textId="33FFB3DE" w:rsidR="00B90C62" w:rsidRDefault="00CD4778" w:rsidP="00B90C62">
      <w:pPr>
        <w:pStyle w:val="boldtitle"/>
        <w:numPr>
          <w:ilvl w:val="3"/>
          <w:numId w:val="27"/>
        </w:numPr>
        <w:spacing w:before="120"/>
        <w:rPr>
          <w:b w:val="0"/>
          <w:bCs w:val="0"/>
        </w:rPr>
      </w:pPr>
      <w:r>
        <w:rPr>
          <w:b w:val="0"/>
          <w:bCs w:val="0"/>
        </w:rPr>
        <w:t>Provide for good communication between IC and Dispatch on situational changes</w:t>
      </w:r>
      <w:r w:rsidR="00EB04DB">
        <w:rPr>
          <w:b w:val="0"/>
          <w:bCs w:val="0"/>
        </w:rPr>
        <w:t xml:space="preserve"> (weather, incoming resource status, etc.</w:t>
      </w:r>
      <w:r w:rsidR="003F6BF7">
        <w:rPr>
          <w:b w:val="0"/>
          <w:bCs w:val="0"/>
        </w:rPr>
        <w:t>)</w:t>
      </w:r>
    </w:p>
    <w:p w14:paraId="03876FAC" w14:textId="0FA69217" w:rsidR="00CD4778" w:rsidRDefault="00CD4778" w:rsidP="00B90C62">
      <w:pPr>
        <w:pStyle w:val="boldtitle"/>
        <w:numPr>
          <w:ilvl w:val="3"/>
          <w:numId w:val="27"/>
        </w:numPr>
        <w:spacing w:before="120"/>
        <w:rPr>
          <w:b w:val="0"/>
          <w:bCs w:val="0"/>
        </w:rPr>
      </w:pPr>
      <w:r>
        <w:rPr>
          <w:b w:val="0"/>
          <w:bCs w:val="0"/>
        </w:rPr>
        <w:t>Notify management and responding resources</w:t>
      </w:r>
      <w:r w:rsidR="00D0207B">
        <w:rPr>
          <w:b w:val="0"/>
          <w:bCs w:val="0"/>
        </w:rPr>
        <w:t xml:space="preserve"> of any changes of IC</w:t>
      </w:r>
    </w:p>
    <w:p w14:paraId="08821FE4" w14:textId="0B7DB5F4" w:rsidR="00D0207B" w:rsidRDefault="00D0207B" w:rsidP="00B90C62">
      <w:pPr>
        <w:pStyle w:val="boldtitle"/>
        <w:numPr>
          <w:ilvl w:val="3"/>
          <w:numId w:val="27"/>
        </w:numPr>
        <w:spacing w:before="120"/>
        <w:rPr>
          <w:b w:val="0"/>
          <w:bCs w:val="0"/>
        </w:rPr>
      </w:pPr>
      <w:r>
        <w:rPr>
          <w:b w:val="0"/>
          <w:bCs w:val="0"/>
        </w:rPr>
        <w:t>Consider work-rest ratios</w:t>
      </w:r>
    </w:p>
    <w:p w14:paraId="2AB6A955" w14:textId="025DD0E9" w:rsidR="00D0207B" w:rsidRPr="00B94AE4" w:rsidRDefault="00455150" w:rsidP="00B90C62">
      <w:pPr>
        <w:pStyle w:val="boldtitle"/>
        <w:numPr>
          <w:ilvl w:val="3"/>
          <w:numId w:val="27"/>
        </w:numPr>
        <w:spacing w:before="120"/>
        <w:rPr>
          <w:b w:val="0"/>
          <w:bCs w:val="0"/>
        </w:rPr>
      </w:pPr>
      <w:r>
        <w:rPr>
          <w:b w:val="0"/>
          <w:bCs w:val="0"/>
        </w:rPr>
        <w:lastRenderedPageBreak/>
        <w:t xml:space="preserve">Consider additional needs – meals, resources, extended staffing, </w:t>
      </w:r>
      <w:r w:rsidR="001D682D">
        <w:rPr>
          <w:b w:val="0"/>
          <w:bCs w:val="0"/>
        </w:rPr>
        <w:t>etc.</w:t>
      </w:r>
    </w:p>
    <w:p w14:paraId="17533D1D" w14:textId="32D8050B" w:rsidR="00B6346A" w:rsidRPr="00236F60" w:rsidRDefault="00B6346A" w:rsidP="001D682D">
      <w:pPr>
        <w:pStyle w:val="boldtitle"/>
        <w:numPr>
          <w:ilvl w:val="1"/>
          <w:numId w:val="27"/>
        </w:numPr>
        <w:spacing w:before="120"/>
        <w:rPr>
          <w:u w:val="single"/>
        </w:rPr>
      </w:pPr>
      <w:r w:rsidRPr="00236F60">
        <w:rPr>
          <w:u w:val="single"/>
        </w:rPr>
        <w:t>Incident</w:t>
      </w:r>
      <w:r w:rsidR="00ED56D9" w:rsidRPr="00236F60">
        <w:rPr>
          <w:u w:val="single"/>
        </w:rPr>
        <w:t>/</w:t>
      </w:r>
      <w:r w:rsidRPr="00236F60">
        <w:rPr>
          <w:u w:val="single"/>
        </w:rPr>
        <w:t>Resour</w:t>
      </w:r>
      <w:r w:rsidR="00ED56D9" w:rsidRPr="00236F60">
        <w:rPr>
          <w:u w:val="single"/>
        </w:rPr>
        <w:t>ce Demobilization</w:t>
      </w:r>
    </w:p>
    <w:p w14:paraId="5932C225" w14:textId="6D0F4312" w:rsidR="001D682D" w:rsidRDefault="00641A61" w:rsidP="001D682D">
      <w:pPr>
        <w:pStyle w:val="boldtitle"/>
        <w:numPr>
          <w:ilvl w:val="2"/>
          <w:numId w:val="27"/>
        </w:numPr>
        <w:spacing w:before="120"/>
        <w:rPr>
          <w:b w:val="0"/>
          <w:bCs w:val="0"/>
        </w:rPr>
      </w:pPr>
      <w:r>
        <w:rPr>
          <w:b w:val="0"/>
          <w:bCs w:val="0"/>
        </w:rPr>
        <w:t>Determine resource availability</w:t>
      </w:r>
    </w:p>
    <w:p w14:paraId="6DF3B670" w14:textId="7DC402B1" w:rsidR="00641A61" w:rsidRDefault="00641A61" w:rsidP="001D682D">
      <w:pPr>
        <w:pStyle w:val="boldtitle"/>
        <w:numPr>
          <w:ilvl w:val="2"/>
          <w:numId w:val="27"/>
        </w:numPr>
        <w:spacing w:before="120"/>
        <w:rPr>
          <w:b w:val="0"/>
          <w:bCs w:val="0"/>
        </w:rPr>
      </w:pPr>
      <w:r>
        <w:rPr>
          <w:b w:val="0"/>
          <w:bCs w:val="0"/>
        </w:rPr>
        <w:t>Re-assign to other incidents as necessary</w:t>
      </w:r>
    </w:p>
    <w:p w14:paraId="4749B76C" w14:textId="0AA55B0C" w:rsidR="00641A61" w:rsidRDefault="00641A61" w:rsidP="001D682D">
      <w:pPr>
        <w:pStyle w:val="boldtitle"/>
        <w:numPr>
          <w:ilvl w:val="2"/>
          <w:numId w:val="27"/>
        </w:numPr>
        <w:spacing w:before="120"/>
        <w:rPr>
          <w:b w:val="0"/>
          <w:bCs w:val="0"/>
        </w:rPr>
      </w:pPr>
      <w:r>
        <w:rPr>
          <w:b w:val="0"/>
          <w:bCs w:val="0"/>
        </w:rPr>
        <w:t>Return to Station</w:t>
      </w:r>
    </w:p>
    <w:p w14:paraId="60C6AF8E" w14:textId="1C6441CA" w:rsidR="00236F60" w:rsidRPr="00447CB6" w:rsidRDefault="00FA567B" w:rsidP="00447CB6">
      <w:pPr>
        <w:pStyle w:val="boldtitle"/>
        <w:numPr>
          <w:ilvl w:val="2"/>
          <w:numId w:val="27"/>
        </w:numPr>
        <w:spacing w:before="120"/>
        <w:rPr>
          <w:b w:val="0"/>
          <w:bCs w:val="0"/>
        </w:rPr>
      </w:pPr>
      <w:r>
        <w:rPr>
          <w:b w:val="0"/>
          <w:bCs w:val="0"/>
        </w:rPr>
        <w:t>Accurately status resources</w:t>
      </w:r>
    </w:p>
    <w:p w14:paraId="2A35AFB5" w14:textId="77777777" w:rsidR="00CE12C1" w:rsidRDefault="00CE12C1" w:rsidP="00CE12C1">
      <w:pPr>
        <w:rPr>
          <w:rFonts w:cs="Times New Roman"/>
          <w:b/>
          <w:bCs/>
          <w:noProof/>
          <w:kern w:val="24"/>
          <w:szCs w:val="24"/>
        </w:rPr>
      </w:pPr>
      <w:r>
        <w:rPr>
          <w:rFonts w:cs="Times New Roman"/>
          <w:b/>
          <w:bCs/>
          <w:noProof/>
          <w:kern w:val="24"/>
          <w:szCs w:val="24"/>
        </w:rPr>
        <w:br w:type="page"/>
      </w:r>
    </w:p>
    <w:p w14:paraId="505EBBB1" w14:textId="77777777" w:rsidR="002804D9" w:rsidRDefault="002804D9" w:rsidP="002804D9">
      <w:pPr>
        <w:rPr>
          <w:rFonts w:cs="Times New Roman"/>
          <w:b/>
          <w:bCs/>
          <w:noProof/>
          <w:kern w:val="24"/>
          <w:szCs w:val="24"/>
        </w:rPr>
      </w:pPr>
      <w:r>
        <w:rPr>
          <w:noProof/>
        </w:rPr>
        <w:lastRenderedPageBreak/>
        <w:drawing>
          <wp:inline distT="0" distB="0" distL="0" distR="0" wp14:anchorId="3044A0B1" wp14:editId="005D51E8">
            <wp:extent cx="3556910" cy="2672510"/>
            <wp:effectExtent l="19050" t="19050" r="24765" b="13970"/>
            <wp:docPr id="41872743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27438" name="Graphic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56910" cy="2672510"/>
                    </a:xfrm>
                    <a:prstGeom prst="rect">
                      <a:avLst/>
                    </a:prstGeom>
                    <a:ln w="12700">
                      <a:solidFill>
                        <a:schemeClr val="tx1"/>
                      </a:solidFill>
                    </a:ln>
                  </pic:spPr>
                </pic:pic>
              </a:graphicData>
            </a:graphic>
          </wp:inline>
        </w:drawing>
      </w:r>
    </w:p>
    <w:p w14:paraId="5D534CF7" w14:textId="77777777" w:rsidR="002804D9" w:rsidRPr="00DA592E" w:rsidRDefault="002804D9" w:rsidP="002804D9">
      <w:pPr>
        <w:pStyle w:val="IGheaderwithIcon"/>
      </w:pPr>
      <w:r>
        <w:rPr>
          <w:noProof/>
        </w:rPr>
        <w:drawing>
          <wp:inline distT="0" distB="0" distL="0" distR="0" wp14:anchorId="3D90FA0E" wp14:editId="7DD5D0FC">
            <wp:extent cx="274320" cy="274320"/>
            <wp:effectExtent l="0" t="0" r="0" b="0"/>
            <wp:docPr id="1326977996" name="Graphic 1326977996"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r>
        <w:t>Group Discussion</w:t>
      </w:r>
    </w:p>
    <w:p w14:paraId="5FBC8D80" w14:textId="77777777" w:rsidR="002804D9" w:rsidRDefault="002804D9" w:rsidP="002804D9">
      <w:pPr>
        <w:pStyle w:val="BodyText"/>
      </w:pPr>
      <w:r w:rsidRPr="00D058B3">
        <w:rPr>
          <w:rFonts w:eastAsiaTheme="minorEastAsia"/>
          <w:b/>
          <w:bCs/>
        </w:rPr>
        <w:t>DO:</w:t>
      </w:r>
      <w:r w:rsidRPr="00D058B3">
        <w:rPr>
          <w:rFonts w:eastAsiaTheme="minorEastAsia"/>
        </w:rPr>
        <w:t xml:space="preserve"> </w:t>
      </w:r>
      <w:r w:rsidRPr="00A86083">
        <w:t>Refer participants to the corresponding PowerPoint slide listing question/topics/discussion points</w:t>
      </w:r>
    </w:p>
    <w:p w14:paraId="151D5392" w14:textId="7562D08E" w:rsidR="004F3656" w:rsidRPr="004F3656" w:rsidRDefault="004F3656" w:rsidP="002804D9">
      <w:pPr>
        <w:pStyle w:val="BodyText"/>
        <w:rPr>
          <w:rFonts w:eastAsiaTheme="minorEastAsia"/>
        </w:rPr>
      </w:pPr>
      <w:r w:rsidRPr="004F3656">
        <w:rPr>
          <w:b/>
          <w:bCs/>
        </w:rPr>
        <w:t xml:space="preserve">Instructor: </w:t>
      </w:r>
      <w:r w:rsidR="00B1195B">
        <w:t>Explain how wildland fire dispatching is, for the most part</w:t>
      </w:r>
      <w:r w:rsidR="009554F9">
        <w:t xml:space="preserve"> primarily fire response.</w:t>
      </w:r>
      <w:r w:rsidR="007D1B20">
        <w:t xml:space="preserve"> But because of increasing workloads and the</w:t>
      </w:r>
      <w:r w:rsidR="0008521F">
        <w:t xml:space="preserve"> </w:t>
      </w:r>
      <w:r w:rsidR="007D1B20">
        <w:t>interagency aspect of most ce</w:t>
      </w:r>
      <w:r w:rsidR="0008521F">
        <w:t>nt</w:t>
      </w:r>
      <w:r w:rsidR="007D1B20">
        <w:t>ers</w:t>
      </w:r>
      <w:r w:rsidR="0008521F">
        <w:t xml:space="preserve">, IADPs need to be able to efficiently </w:t>
      </w:r>
      <w:r w:rsidR="00F823D8">
        <w:t xml:space="preserve">dispatch resources to non-wildland fire incidents.  For </w:t>
      </w:r>
      <w:r w:rsidR="0019386E">
        <w:t>example,</w:t>
      </w:r>
      <w:r w:rsidR="00F823D8">
        <w:t xml:space="preserve"> all risk, law enforcement, </w:t>
      </w:r>
      <w:r w:rsidR="00504042">
        <w:t>aviation and incidents within an incident (IWI)</w:t>
      </w:r>
    </w:p>
    <w:p w14:paraId="5F8D454F" w14:textId="2F5C69D2" w:rsidR="002804D9" w:rsidRDefault="002804D9" w:rsidP="002804D9">
      <w:pPr>
        <w:pStyle w:val="BodyText"/>
        <w:rPr>
          <w:rFonts w:eastAsiaTheme="minorEastAsia"/>
        </w:rPr>
      </w:pPr>
      <w:r w:rsidRPr="00A86083">
        <w:rPr>
          <w:rFonts w:eastAsiaTheme="minorEastAsia"/>
          <w:b/>
          <w:bCs/>
        </w:rPr>
        <w:t>ASK:</w:t>
      </w:r>
      <w:r w:rsidRPr="00A86083">
        <w:rPr>
          <w:rFonts w:eastAsiaTheme="minorEastAsia"/>
        </w:rPr>
        <w:t xml:space="preserve"> </w:t>
      </w:r>
      <w:r w:rsidR="00B81330">
        <w:rPr>
          <w:rFonts w:eastAsiaTheme="minorEastAsia"/>
        </w:rPr>
        <w:t xml:space="preserve">Describe the responsibilities of the IADP as they relate to implementing established </w:t>
      </w:r>
      <w:r w:rsidR="00C654E4">
        <w:rPr>
          <w:rFonts w:eastAsiaTheme="minorEastAsia"/>
        </w:rPr>
        <w:t>e</w:t>
      </w:r>
      <w:r w:rsidR="00B81330">
        <w:rPr>
          <w:rFonts w:eastAsiaTheme="minorEastAsia"/>
        </w:rPr>
        <w:t>mergency/</w:t>
      </w:r>
      <w:r w:rsidR="00C654E4">
        <w:rPr>
          <w:rFonts w:eastAsiaTheme="minorEastAsia"/>
        </w:rPr>
        <w:t>n</w:t>
      </w:r>
      <w:r w:rsidR="00B81330">
        <w:rPr>
          <w:rFonts w:eastAsiaTheme="minorEastAsia"/>
        </w:rPr>
        <w:t>on-</w:t>
      </w:r>
      <w:r w:rsidR="00C654E4">
        <w:rPr>
          <w:rFonts w:eastAsiaTheme="minorEastAsia"/>
        </w:rPr>
        <w:t>suppression dispatch plans</w:t>
      </w:r>
      <w:r>
        <w:rPr>
          <w:rFonts w:eastAsiaTheme="minorEastAsia"/>
        </w:rPr>
        <w:t>?</w:t>
      </w:r>
    </w:p>
    <w:p w14:paraId="49A8D16C" w14:textId="0EEFD6D7" w:rsidR="002804D9" w:rsidRDefault="002804D9" w:rsidP="002804D9">
      <w:pPr>
        <w:pStyle w:val="BodyText"/>
        <w:ind w:firstLine="720"/>
        <w:rPr>
          <w:rFonts w:eastAsiaTheme="minorEastAsia"/>
          <w:i/>
          <w:iCs/>
        </w:rPr>
      </w:pPr>
      <w:r w:rsidRPr="00D058B3">
        <w:rPr>
          <w:rFonts w:eastAsiaTheme="minorEastAsia"/>
          <w:i/>
          <w:iCs/>
        </w:rPr>
        <w:t>Answer</w:t>
      </w:r>
      <w:r w:rsidR="00706C05">
        <w:rPr>
          <w:rFonts w:eastAsiaTheme="minorEastAsia"/>
          <w:i/>
          <w:iCs/>
        </w:rPr>
        <w:t>s</w:t>
      </w:r>
      <w:r w:rsidRPr="00D058B3">
        <w:rPr>
          <w:rFonts w:eastAsiaTheme="minorEastAsia"/>
          <w:i/>
          <w:iCs/>
        </w:rPr>
        <w:t>:</w:t>
      </w:r>
      <w:r>
        <w:rPr>
          <w:rFonts w:eastAsiaTheme="minorEastAsia"/>
          <w:i/>
          <w:iCs/>
        </w:rPr>
        <w:t xml:space="preserve"> </w:t>
      </w:r>
    </w:p>
    <w:p w14:paraId="6C770163" w14:textId="6B1CA263" w:rsidR="002804D9" w:rsidRDefault="00B77917" w:rsidP="002804D9">
      <w:pPr>
        <w:pStyle w:val="BodyText"/>
        <w:numPr>
          <w:ilvl w:val="0"/>
          <w:numId w:val="26"/>
        </w:numPr>
        <w:rPr>
          <w:rFonts w:eastAsiaTheme="minorEastAsia"/>
          <w:i/>
          <w:iCs/>
        </w:rPr>
      </w:pPr>
      <w:r>
        <w:rPr>
          <w:rFonts w:eastAsiaTheme="minorEastAsia"/>
          <w:i/>
          <w:iCs/>
        </w:rPr>
        <w:t>Obtain a briefing on emergency plans</w:t>
      </w:r>
    </w:p>
    <w:p w14:paraId="2FC741DB" w14:textId="5D3E2C0B" w:rsidR="00B77917" w:rsidRDefault="000B35BA" w:rsidP="00B77917">
      <w:pPr>
        <w:pStyle w:val="BodyText"/>
        <w:numPr>
          <w:ilvl w:val="1"/>
          <w:numId w:val="26"/>
        </w:numPr>
        <w:rPr>
          <w:rFonts w:eastAsiaTheme="minorEastAsia"/>
          <w:i/>
          <w:iCs/>
        </w:rPr>
      </w:pPr>
      <w:r>
        <w:rPr>
          <w:rFonts w:eastAsiaTheme="minorEastAsia"/>
          <w:i/>
          <w:iCs/>
        </w:rPr>
        <w:t>Different types of plans (Search and rescue, hurricane, hazmat)</w:t>
      </w:r>
    </w:p>
    <w:p w14:paraId="58E67074" w14:textId="507B88BA" w:rsidR="00850BC7" w:rsidRDefault="00850BC7" w:rsidP="00B77917">
      <w:pPr>
        <w:pStyle w:val="BodyText"/>
        <w:numPr>
          <w:ilvl w:val="1"/>
          <w:numId w:val="26"/>
        </w:numPr>
        <w:rPr>
          <w:rFonts w:eastAsiaTheme="minorEastAsia"/>
          <w:i/>
          <w:iCs/>
        </w:rPr>
      </w:pPr>
      <w:r>
        <w:rPr>
          <w:rFonts w:eastAsiaTheme="minorEastAsia"/>
          <w:i/>
          <w:iCs/>
        </w:rPr>
        <w:t>Location of plans</w:t>
      </w:r>
      <w:r w:rsidR="00B25099">
        <w:rPr>
          <w:rFonts w:eastAsiaTheme="minorEastAsia"/>
          <w:i/>
          <w:iCs/>
        </w:rPr>
        <w:t xml:space="preserve"> within dispatch center</w:t>
      </w:r>
    </w:p>
    <w:p w14:paraId="614D849B" w14:textId="43A37ACA" w:rsidR="00B25099" w:rsidRDefault="00B25099" w:rsidP="00B77917">
      <w:pPr>
        <w:pStyle w:val="BodyText"/>
        <w:numPr>
          <w:ilvl w:val="1"/>
          <w:numId w:val="26"/>
        </w:numPr>
        <w:rPr>
          <w:rFonts w:eastAsiaTheme="minorEastAsia"/>
          <w:i/>
          <w:iCs/>
        </w:rPr>
      </w:pPr>
      <w:r>
        <w:rPr>
          <w:rFonts w:eastAsiaTheme="minorEastAsia"/>
          <w:i/>
          <w:iCs/>
        </w:rPr>
        <w:t>Discuss office protocols</w:t>
      </w:r>
    </w:p>
    <w:p w14:paraId="638369C8" w14:textId="47243352" w:rsidR="0016405A" w:rsidRDefault="0016405A" w:rsidP="00B25099">
      <w:pPr>
        <w:pStyle w:val="BodyText"/>
        <w:numPr>
          <w:ilvl w:val="2"/>
          <w:numId w:val="26"/>
        </w:numPr>
        <w:rPr>
          <w:rFonts w:eastAsiaTheme="minorEastAsia"/>
          <w:i/>
          <w:iCs/>
        </w:rPr>
      </w:pPr>
      <w:r>
        <w:rPr>
          <w:rFonts w:eastAsiaTheme="minorEastAsia"/>
          <w:i/>
          <w:iCs/>
        </w:rPr>
        <w:t>Roles and responsibilities</w:t>
      </w:r>
    </w:p>
    <w:p w14:paraId="317338A4" w14:textId="70F43433" w:rsidR="00B25099" w:rsidRDefault="00B25099" w:rsidP="00B25099">
      <w:pPr>
        <w:pStyle w:val="BodyText"/>
        <w:numPr>
          <w:ilvl w:val="2"/>
          <w:numId w:val="26"/>
        </w:numPr>
        <w:rPr>
          <w:rFonts w:eastAsiaTheme="minorEastAsia"/>
          <w:i/>
          <w:iCs/>
        </w:rPr>
      </w:pPr>
      <w:r>
        <w:rPr>
          <w:rFonts w:eastAsiaTheme="minorEastAsia"/>
          <w:i/>
          <w:iCs/>
        </w:rPr>
        <w:t>Notifications – Center Manager, Duty Officer, Agency Line Officer</w:t>
      </w:r>
      <w:r w:rsidR="00706C05">
        <w:rPr>
          <w:rFonts w:eastAsiaTheme="minorEastAsia"/>
          <w:i/>
          <w:iCs/>
        </w:rPr>
        <w:t>, etc.</w:t>
      </w:r>
    </w:p>
    <w:p w14:paraId="27A5538F" w14:textId="6238AE4D" w:rsidR="0016405A" w:rsidRDefault="00706C05" w:rsidP="00A707A4">
      <w:pPr>
        <w:pStyle w:val="BodyText"/>
        <w:numPr>
          <w:ilvl w:val="2"/>
          <w:numId w:val="26"/>
        </w:numPr>
        <w:rPr>
          <w:rFonts w:eastAsiaTheme="minorEastAsia"/>
          <w:i/>
          <w:iCs/>
        </w:rPr>
      </w:pPr>
      <w:r>
        <w:rPr>
          <w:rFonts w:eastAsiaTheme="minorEastAsia"/>
          <w:i/>
          <w:iCs/>
        </w:rPr>
        <w:t>Dispatcher authority</w:t>
      </w:r>
    </w:p>
    <w:p w14:paraId="5F3F9DBA" w14:textId="77777777" w:rsidR="00A707A4" w:rsidRPr="00A707A4" w:rsidRDefault="00A707A4" w:rsidP="00A707A4">
      <w:pPr>
        <w:pStyle w:val="BodyText"/>
        <w:numPr>
          <w:ilvl w:val="2"/>
          <w:numId w:val="26"/>
        </w:numPr>
        <w:rPr>
          <w:rFonts w:eastAsiaTheme="minorEastAsia"/>
          <w:i/>
          <w:iCs/>
        </w:rPr>
      </w:pPr>
    </w:p>
    <w:p w14:paraId="6FBB7FAB" w14:textId="46F1F0A4" w:rsidR="002804D9" w:rsidRDefault="002804D9" w:rsidP="002804D9">
      <w:pPr>
        <w:pStyle w:val="BodyText"/>
        <w:rPr>
          <w:rFonts w:eastAsiaTheme="minorEastAsia"/>
        </w:rPr>
      </w:pPr>
      <w:r w:rsidRPr="00A86083">
        <w:rPr>
          <w:rFonts w:eastAsiaTheme="minorEastAsia"/>
          <w:b/>
          <w:bCs/>
        </w:rPr>
        <w:t>ASK:</w:t>
      </w:r>
      <w:r>
        <w:rPr>
          <w:rFonts w:eastAsiaTheme="minorEastAsia"/>
          <w:b/>
          <w:bCs/>
        </w:rPr>
        <w:t xml:space="preserve"> </w:t>
      </w:r>
      <w:r w:rsidR="005D739F">
        <w:rPr>
          <w:rFonts w:eastAsiaTheme="minorEastAsia"/>
        </w:rPr>
        <w:t>Steps for handling an incident within an incident (IWI)</w:t>
      </w:r>
      <w:r>
        <w:rPr>
          <w:rFonts w:eastAsiaTheme="minorEastAsia"/>
        </w:rPr>
        <w:t>?</w:t>
      </w:r>
      <w:r w:rsidR="007124BF">
        <w:rPr>
          <w:rFonts w:eastAsiaTheme="minorEastAsia"/>
        </w:rPr>
        <w:t xml:space="preserve">  </w:t>
      </w:r>
    </w:p>
    <w:p w14:paraId="6642B7F9" w14:textId="2FBBDFAC" w:rsidR="007124BF" w:rsidRPr="00A86083" w:rsidRDefault="007124BF" w:rsidP="002804D9">
      <w:pPr>
        <w:pStyle w:val="BodyText"/>
        <w:rPr>
          <w:rFonts w:eastAsiaTheme="minorEastAsia"/>
        </w:rPr>
      </w:pPr>
      <w:r>
        <w:rPr>
          <w:rFonts w:eastAsiaTheme="minorEastAsia"/>
        </w:rPr>
        <w:t xml:space="preserve">Instructor: </w:t>
      </w:r>
      <w:r w:rsidR="00A06FC9">
        <w:rPr>
          <w:rFonts w:eastAsiaTheme="minorEastAsia"/>
        </w:rPr>
        <w:t xml:space="preserve">Have students come up with answers and discuss others not listed </w:t>
      </w:r>
      <w:r w:rsidR="003C0C53">
        <w:rPr>
          <w:rFonts w:eastAsiaTheme="minorEastAsia"/>
        </w:rPr>
        <w:t>on</w:t>
      </w:r>
      <w:r w:rsidR="00A06FC9">
        <w:rPr>
          <w:rFonts w:eastAsiaTheme="minorEastAsia"/>
        </w:rPr>
        <w:t xml:space="preserve"> the sub list</w:t>
      </w:r>
      <w:r w:rsidR="00E87865">
        <w:rPr>
          <w:rFonts w:eastAsiaTheme="minorEastAsia"/>
        </w:rPr>
        <w:t>s</w:t>
      </w:r>
      <w:r w:rsidR="00A06FC9">
        <w:rPr>
          <w:rFonts w:eastAsiaTheme="minorEastAsia"/>
        </w:rPr>
        <w:t>.</w:t>
      </w:r>
    </w:p>
    <w:p w14:paraId="071DAEF2" w14:textId="6C778B42" w:rsidR="002804D9" w:rsidRDefault="002804D9" w:rsidP="002804D9">
      <w:pPr>
        <w:pStyle w:val="BodyText"/>
        <w:rPr>
          <w:rFonts w:eastAsiaTheme="minorEastAsia"/>
          <w:i/>
          <w:iCs/>
        </w:rPr>
      </w:pPr>
      <w:r w:rsidRPr="00D058B3">
        <w:rPr>
          <w:rFonts w:eastAsiaTheme="minorEastAsia"/>
        </w:rPr>
        <w:tab/>
      </w:r>
      <w:r w:rsidRPr="00D058B3">
        <w:rPr>
          <w:rFonts w:eastAsiaTheme="minorEastAsia"/>
          <w:i/>
          <w:iCs/>
        </w:rPr>
        <w:t>Answer</w:t>
      </w:r>
      <w:r w:rsidR="003C5922">
        <w:rPr>
          <w:rFonts w:eastAsiaTheme="minorEastAsia"/>
          <w:i/>
          <w:iCs/>
        </w:rPr>
        <w:t>s</w:t>
      </w:r>
      <w:r w:rsidRPr="00D058B3">
        <w:rPr>
          <w:rFonts w:eastAsiaTheme="minorEastAsia"/>
          <w:i/>
          <w:iCs/>
        </w:rPr>
        <w:t>:</w:t>
      </w:r>
    </w:p>
    <w:p w14:paraId="18CD3C14" w14:textId="0CC9ECEA" w:rsidR="002804D9" w:rsidRDefault="00927706" w:rsidP="002804D9">
      <w:pPr>
        <w:pStyle w:val="BodyText"/>
        <w:numPr>
          <w:ilvl w:val="0"/>
          <w:numId w:val="25"/>
        </w:numPr>
        <w:rPr>
          <w:rFonts w:eastAsiaTheme="minorEastAsia"/>
          <w:i/>
          <w:iCs/>
        </w:rPr>
      </w:pPr>
      <w:r>
        <w:rPr>
          <w:rFonts w:eastAsiaTheme="minorEastAsia"/>
          <w:i/>
          <w:iCs/>
        </w:rPr>
        <w:t>Determine nature of incident</w:t>
      </w:r>
      <w:r w:rsidR="007124BF">
        <w:rPr>
          <w:rFonts w:eastAsiaTheme="minorEastAsia"/>
          <w:i/>
          <w:iCs/>
        </w:rPr>
        <w:t xml:space="preserve"> &amp; pull appropriate plan</w:t>
      </w:r>
    </w:p>
    <w:p w14:paraId="439A2F41" w14:textId="4ADEC5BC" w:rsidR="007124BF" w:rsidRDefault="00E87865" w:rsidP="002804D9">
      <w:pPr>
        <w:pStyle w:val="BodyText"/>
        <w:numPr>
          <w:ilvl w:val="0"/>
          <w:numId w:val="25"/>
        </w:numPr>
        <w:rPr>
          <w:rFonts w:eastAsiaTheme="minorEastAsia"/>
          <w:i/>
          <w:iCs/>
        </w:rPr>
      </w:pPr>
      <w:r>
        <w:rPr>
          <w:rFonts w:eastAsiaTheme="minorEastAsia"/>
          <w:i/>
          <w:iCs/>
        </w:rPr>
        <w:t>Start and incident report based on ce</w:t>
      </w:r>
      <w:r w:rsidR="00D52B02">
        <w:rPr>
          <w:rFonts w:eastAsiaTheme="minorEastAsia"/>
          <w:i/>
          <w:iCs/>
        </w:rPr>
        <w:t>nt</w:t>
      </w:r>
      <w:r>
        <w:rPr>
          <w:rFonts w:eastAsiaTheme="minorEastAsia"/>
          <w:i/>
          <w:iCs/>
        </w:rPr>
        <w:t>er policy</w:t>
      </w:r>
    </w:p>
    <w:p w14:paraId="4A7EF3AA" w14:textId="358BB115" w:rsidR="00D52B02" w:rsidRDefault="00D52B02" w:rsidP="002804D9">
      <w:pPr>
        <w:pStyle w:val="BodyText"/>
        <w:numPr>
          <w:ilvl w:val="0"/>
          <w:numId w:val="25"/>
        </w:numPr>
        <w:rPr>
          <w:rFonts w:eastAsiaTheme="minorEastAsia"/>
          <w:i/>
          <w:iCs/>
        </w:rPr>
      </w:pPr>
      <w:r>
        <w:rPr>
          <w:rFonts w:eastAsiaTheme="minorEastAsia"/>
          <w:i/>
          <w:iCs/>
        </w:rPr>
        <w:t>Respond appropriate resources to mitigate incide</w:t>
      </w:r>
      <w:r w:rsidR="0098067D">
        <w:rPr>
          <w:rFonts w:eastAsiaTheme="minorEastAsia"/>
          <w:i/>
          <w:iCs/>
        </w:rPr>
        <w:t>nt</w:t>
      </w:r>
    </w:p>
    <w:p w14:paraId="0AA4EEF6" w14:textId="1B69299B" w:rsidR="0098067D" w:rsidRDefault="0098067D" w:rsidP="002804D9">
      <w:pPr>
        <w:pStyle w:val="BodyText"/>
        <w:numPr>
          <w:ilvl w:val="0"/>
          <w:numId w:val="25"/>
        </w:numPr>
        <w:rPr>
          <w:rFonts w:eastAsiaTheme="minorEastAsia"/>
          <w:i/>
          <w:iCs/>
        </w:rPr>
      </w:pPr>
      <w:r>
        <w:rPr>
          <w:rFonts w:eastAsiaTheme="minorEastAsia"/>
          <w:i/>
          <w:iCs/>
        </w:rPr>
        <w:t>Prioritize actions based on life, property and individuals’ safety</w:t>
      </w:r>
    </w:p>
    <w:p w14:paraId="0E38868E" w14:textId="1F5BDEB9" w:rsidR="0098067D" w:rsidRDefault="005A1992" w:rsidP="002804D9">
      <w:pPr>
        <w:pStyle w:val="BodyText"/>
        <w:numPr>
          <w:ilvl w:val="0"/>
          <w:numId w:val="25"/>
        </w:numPr>
        <w:rPr>
          <w:rFonts w:eastAsiaTheme="minorEastAsia"/>
          <w:i/>
          <w:iCs/>
        </w:rPr>
      </w:pPr>
      <w:r>
        <w:rPr>
          <w:rFonts w:eastAsiaTheme="minorEastAsia"/>
          <w:i/>
          <w:iCs/>
        </w:rPr>
        <w:lastRenderedPageBreak/>
        <w:t>Determine dispatcher’s responsibilities</w:t>
      </w:r>
    </w:p>
    <w:p w14:paraId="42C5560C" w14:textId="1E7B4EE7" w:rsidR="005A1992" w:rsidRDefault="005A1992" w:rsidP="005A1992">
      <w:pPr>
        <w:pStyle w:val="BodyText"/>
        <w:numPr>
          <w:ilvl w:val="1"/>
          <w:numId w:val="25"/>
        </w:numPr>
        <w:rPr>
          <w:rFonts w:eastAsiaTheme="minorEastAsia"/>
          <w:i/>
          <w:iCs/>
        </w:rPr>
      </w:pPr>
      <w:r>
        <w:rPr>
          <w:rFonts w:eastAsiaTheme="minorEastAsia"/>
          <w:i/>
          <w:iCs/>
        </w:rPr>
        <w:t>Proper notifications</w:t>
      </w:r>
    </w:p>
    <w:p w14:paraId="2E6D34B0" w14:textId="3AE3A23A" w:rsidR="005A1992" w:rsidRDefault="0010669E" w:rsidP="005A1992">
      <w:pPr>
        <w:pStyle w:val="BodyText"/>
        <w:numPr>
          <w:ilvl w:val="1"/>
          <w:numId w:val="25"/>
        </w:numPr>
        <w:rPr>
          <w:rFonts w:eastAsiaTheme="minorEastAsia"/>
          <w:i/>
          <w:iCs/>
        </w:rPr>
      </w:pPr>
      <w:r>
        <w:rPr>
          <w:rFonts w:eastAsiaTheme="minorEastAsia"/>
          <w:i/>
          <w:iCs/>
        </w:rPr>
        <w:t>Document all dispatch actions</w:t>
      </w:r>
    </w:p>
    <w:p w14:paraId="4F993BE2" w14:textId="7276E4A0" w:rsidR="0010669E" w:rsidRDefault="0010669E" w:rsidP="005A1992">
      <w:pPr>
        <w:pStyle w:val="BodyText"/>
        <w:numPr>
          <w:ilvl w:val="1"/>
          <w:numId w:val="25"/>
        </w:numPr>
        <w:rPr>
          <w:rFonts w:eastAsiaTheme="minorEastAsia"/>
          <w:i/>
          <w:iCs/>
        </w:rPr>
      </w:pPr>
      <w:r>
        <w:rPr>
          <w:rFonts w:eastAsiaTheme="minorEastAsia"/>
          <w:i/>
          <w:iCs/>
        </w:rPr>
        <w:t>Close any loops</w:t>
      </w:r>
    </w:p>
    <w:p w14:paraId="33999D8F" w14:textId="42A7AB06" w:rsidR="0010669E" w:rsidRDefault="0010669E" w:rsidP="0010669E">
      <w:pPr>
        <w:pStyle w:val="BodyText"/>
        <w:numPr>
          <w:ilvl w:val="0"/>
          <w:numId w:val="25"/>
        </w:numPr>
        <w:rPr>
          <w:rFonts w:eastAsiaTheme="minorEastAsia"/>
          <w:i/>
          <w:iCs/>
        </w:rPr>
      </w:pPr>
      <w:r>
        <w:rPr>
          <w:rFonts w:eastAsiaTheme="minorEastAsia"/>
          <w:i/>
          <w:iCs/>
        </w:rPr>
        <w:t xml:space="preserve">Dedicate dispatcher to implement plan for the new incident </w:t>
      </w:r>
    </w:p>
    <w:p w14:paraId="69466941" w14:textId="0E6B7E71" w:rsidR="007D0D61" w:rsidRDefault="007D0D61" w:rsidP="0010669E">
      <w:pPr>
        <w:pStyle w:val="BodyText"/>
        <w:numPr>
          <w:ilvl w:val="0"/>
          <w:numId w:val="25"/>
        </w:numPr>
        <w:rPr>
          <w:rFonts w:eastAsiaTheme="minorEastAsia"/>
          <w:i/>
          <w:iCs/>
        </w:rPr>
      </w:pPr>
      <w:r>
        <w:rPr>
          <w:rFonts w:eastAsiaTheme="minorEastAsia"/>
          <w:i/>
          <w:iCs/>
        </w:rPr>
        <w:t>Preserve incident related documentation and evidence</w:t>
      </w:r>
    </w:p>
    <w:p w14:paraId="09600B9C" w14:textId="1320C734" w:rsidR="007D0D61" w:rsidRDefault="007D0D61" w:rsidP="0010669E">
      <w:pPr>
        <w:pStyle w:val="BodyText"/>
        <w:numPr>
          <w:ilvl w:val="0"/>
          <w:numId w:val="25"/>
        </w:numPr>
        <w:rPr>
          <w:rFonts w:eastAsiaTheme="minorEastAsia"/>
          <w:i/>
          <w:iCs/>
        </w:rPr>
      </w:pPr>
      <w:r>
        <w:rPr>
          <w:rFonts w:eastAsiaTheme="minorEastAsia"/>
          <w:i/>
          <w:iCs/>
        </w:rPr>
        <w:t>Debrief as appropriate</w:t>
      </w:r>
    </w:p>
    <w:p w14:paraId="343714D4" w14:textId="53515E7C" w:rsidR="003F29E7" w:rsidRDefault="003F29E7" w:rsidP="003F29E7">
      <w:pPr>
        <w:pStyle w:val="BodyText"/>
        <w:numPr>
          <w:ilvl w:val="1"/>
          <w:numId w:val="25"/>
        </w:numPr>
        <w:rPr>
          <w:rFonts w:eastAsiaTheme="minorEastAsia"/>
          <w:i/>
          <w:iCs/>
        </w:rPr>
      </w:pPr>
      <w:r>
        <w:rPr>
          <w:rFonts w:eastAsiaTheme="minorEastAsia"/>
          <w:i/>
          <w:iCs/>
        </w:rPr>
        <w:t>One on one</w:t>
      </w:r>
    </w:p>
    <w:p w14:paraId="3EFD1CB9" w14:textId="739B51C3" w:rsidR="003F29E7" w:rsidRDefault="003F29E7" w:rsidP="003F29E7">
      <w:pPr>
        <w:pStyle w:val="BodyText"/>
        <w:numPr>
          <w:ilvl w:val="1"/>
          <w:numId w:val="25"/>
        </w:numPr>
        <w:rPr>
          <w:rFonts w:eastAsiaTheme="minorEastAsia"/>
          <w:i/>
          <w:iCs/>
        </w:rPr>
      </w:pPr>
      <w:r>
        <w:rPr>
          <w:rFonts w:eastAsiaTheme="minorEastAsia"/>
          <w:i/>
          <w:iCs/>
        </w:rPr>
        <w:t>Through written shift notes</w:t>
      </w:r>
    </w:p>
    <w:p w14:paraId="1A4D8055" w14:textId="48A95D4F" w:rsidR="003F29E7" w:rsidRDefault="003F29E7" w:rsidP="003F29E7">
      <w:pPr>
        <w:pStyle w:val="BodyText"/>
        <w:numPr>
          <w:ilvl w:val="1"/>
          <w:numId w:val="25"/>
        </w:numPr>
        <w:rPr>
          <w:rFonts w:eastAsiaTheme="minorEastAsia"/>
          <w:i/>
          <w:iCs/>
        </w:rPr>
      </w:pPr>
      <w:r>
        <w:rPr>
          <w:rFonts w:eastAsiaTheme="minorEastAsia"/>
          <w:i/>
          <w:iCs/>
        </w:rPr>
        <w:t xml:space="preserve">Have </w:t>
      </w:r>
      <w:r w:rsidR="0026129C">
        <w:rPr>
          <w:rFonts w:eastAsiaTheme="minorEastAsia"/>
          <w:i/>
          <w:iCs/>
        </w:rPr>
        <w:t>A</w:t>
      </w:r>
      <w:r>
        <w:rPr>
          <w:rFonts w:eastAsiaTheme="minorEastAsia"/>
          <w:i/>
          <w:iCs/>
        </w:rPr>
        <w:t xml:space="preserve">fter </w:t>
      </w:r>
      <w:r w:rsidR="0026129C">
        <w:rPr>
          <w:rFonts w:eastAsiaTheme="minorEastAsia"/>
          <w:i/>
          <w:iCs/>
        </w:rPr>
        <w:t>A</w:t>
      </w:r>
      <w:r>
        <w:rPr>
          <w:rFonts w:eastAsiaTheme="minorEastAsia"/>
          <w:i/>
          <w:iCs/>
        </w:rPr>
        <w:t xml:space="preserve">ction </w:t>
      </w:r>
      <w:r w:rsidR="0026129C">
        <w:rPr>
          <w:rFonts w:eastAsiaTheme="minorEastAsia"/>
          <w:i/>
          <w:iCs/>
        </w:rPr>
        <w:t>R</w:t>
      </w:r>
      <w:r>
        <w:rPr>
          <w:rFonts w:eastAsiaTheme="minorEastAsia"/>
          <w:i/>
          <w:iCs/>
        </w:rPr>
        <w:t>eview</w:t>
      </w:r>
      <w:r w:rsidR="0026129C">
        <w:rPr>
          <w:rFonts w:eastAsiaTheme="minorEastAsia"/>
          <w:i/>
          <w:iCs/>
        </w:rPr>
        <w:t xml:space="preserve"> (AAR) to discover where/if response can be improved</w:t>
      </w:r>
    </w:p>
    <w:p w14:paraId="76813393" w14:textId="715ACCC3" w:rsidR="003B7F9E" w:rsidRDefault="003B7F9E" w:rsidP="00B41900">
      <w:pPr>
        <w:pStyle w:val="BodyText"/>
        <w:rPr>
          <w:rFonts w:eastAsiaTheme="minorEastAsia"/>
          <w:i/>
          <w:iCs/>
        </w:rPr>
      </w:pPr>
    </w:p>
    <w:p w14:paraId="36AA482F" w14:textId="77777777" w:rsidR="0016405A" w:rsidRDefault="0016405A" w:rsidP="00B41900">
      <w:pPr>
        <w:pStyle w:val="BodyText"/>
        <w:rPr>
          <w:rFonts w:eastAsiaTheme="minorEastAsia"/>
          <w:i/>
          <w:iCs/>
        </w:rPr>
      </w:pPr>
    </w:p>
    <w:p w14:paraId="3CE343CC" w14:textId="77777777" w:rsidR="0016405A" w:rsidRDefault="0016405A" w:rsidP="00B41900">
      <w:pPr>
        <w:pStyle w:val="BodyText"/>
        <w:rPr>
          <w:rFonts w:eastAsiaTheme="minorEastAsia"/>
          <w:i/>
          <w:iCs/>
        </w:rPr>
      </w:pPr>
    </w:p>
    <w:p w14:paraId="7EB461F9" w14:textId="77777777" w:rsidR="0016405A" w:rsidRDefault="0016405A" w:rsidP="00B41900">
      <w:pPr>
        <w:pStyle w:val="BodyText"/>
        <w:rPr>
          <w:rFonts w:eastAsiaTheme="minorEastAsia"/>
          <w:i/>
          <w:iCs/>
        </w:rPr>
      </w:pPr>
    </w:p>
    <w:p w14:paraId="7A6D9F6E" w14:textId="77777777" w:rsidR="0016405A" w:rsidRDefault="0016405A" w:rsidP="00B41900">
      <w:pPr>
        <w:pStyle w:val="BodyText"/>
        <w:rPr>
          <w:rFonts w:eastAsiaTheme="minorEastAsia"/>
          <w:i/>
          <w:iCs/>
        </w:rPr>
      </w:pPr>
    </w:p>
    <w:p w14:paraId="060D4FC5" w14:textId="77777777" w:rsidR="0016405A" w:rsidRDefault="0016405A" w:rsidP="00B41900">
      <w:pPr>
        <w:pStyle w:val="BodyText"/>
        <w:rPr>
          <w:rFonts w:eastAsiaTheme="minorEastAsia"/>
          <w:i/>
          <w:iCs/>
        </w:rPr>
      </w:pPr>
    </w:p>
    <w:p w14:paraId="401A70C4" w14:textId="77777777" w:rsidR="0016405A" w:rsidRDefault="0016405A" w:rsidP="00B41900">
      <w:pPr>
        <w:pStyle w:val="BodyText"/>
        <w:rPr>
          <w:rFonts w:eastAsiaTheme="minorEastAsia"/>
          <w:i/>
          <w:iCs/>
        </w:rPr>
      </w:pPr>
    </w:p>
    <w:p w14:paraId="2835F232" w14:textId="77777777" w:rsidR="0016405A" w:rsidRDefault="0016405A" w:rsidP="00B41900">
      <w:pPr>
        <w:pStyle w:val="BodyText"/>
        <w:rPr>
          <w:rFonts w:eastAsiaTheme="minorEastAsia"/>
          <w:i/>
          <w:iCs/>
        </w:rPr>
      </w:pPr>
    </w:p>
    <w:p w14:paraId="666CC13D" w14:textId="77777777" w:rsidR="0016405A" w:rsidRDefault="0016405A" w:rsidP="00B41900">
      <w:pPr>
        <w:pStyle w:val="BodyText"/>
        <w:rPr>
          <w:rFonts w:eastAsiaTheme="minorEastAsia"/>
          <w:i/>
          <w:iCs/>
        </w:rPr>
      </w:pPr>
    </w:p>
    <w:p w14:paraId="6BC0F39C" w14:textId="77777777" w:rsidR="0016405A" w:rsidRDefault="0016405A" w:rsidP="00B41900">
      <w:pPr>
        <w:pStyle w:val="BodyText"/>
        <w:rPr>
          <w:rFonts w:eastAsiaTheme="minorEastAsia"/>
          <w:i/>
          <w:iCs/>
        </w:rPr>
      </w:pPr>
    </w:p>
    <w:p w14:paraId="339A4707" w14:textId="77777777" w:rsidR="0016405A" w:rsidRDefault="0016405A" w:rsidP="00B41900">
      <w:pPr>
        <w:pStyle w:val="BodyText"/>
        <w:rPr>
          <w:rFonts w:eastAsiaTheme="minorEastAsia"/>
          <w:i/>
          <w:iCs/>
        </w:rPr>
      </w:pPr>
    </w:p>
    <w:p w14:paraId="5F9A13A6" w14:textId="77777777" w:rsidR="0016405A" w:rsidRDefault="0016405A" w:rsidP="00B41900">
      <w:pPr>
        <w:pStyle w:val="BodyText"/>
        <w:rPr>
          <w:rFonts w:eastAsiaTheme="minorEastAsia"/>
          <w:i/>
          <w:iCs/>
        </w:rPr>
      </w:pPr>
    </w:p>
    <w:p w14:paraId="0E93B7EB" w14:textId="77777777" w:rsidR="0016405A" w:rsidRDefault="0016405A" w:rsidP="00B41900">
      <w:pPr>
        <w:pStyle w:val="BodyText"/>
        <w:rPr>
          <w:rFonts w:eastAsiaTheme="minorEastAsia"/>
          <w:i/>
          <w:iCs/>
        </w:rPr>
      </w:pPr>
    </w:p>
    <w:p w14:paraId="22559CC6" w14:textId="77777777" w:rsidR="0016405A" w:rsidRDefault="0016405A" w:rsidP="00B41900">
      <w:pPr>
        <w:pStyle w:val="BodyText"/>
        <w:rPr>
          <w:rFonts w:eastAsiaTheme="minorEastAsia"/>
          <w:i/>
          <w:iCs/>
        </w:rPr>
      </w:pPr>
    </w:p>
    <w:p w14:paraId="5168C1AB" w14:textId="77777777" w:rsidR="0016405A" w:rsidRPr="00834454" w:rsidRDefault="0016405A" w:rsidP="00B41900">
      <w:pPr>
        <w:pStyle w:val="BodyText"/>
        <w:rPr>
          <w:rFonts w:eastAsiaTheme="minorEastAsia"/>
          <w:i/>
          <w:iCs/>
        </w:rPr>
      </w:pPr>
    </w:p>
    <w:p w14:paraId="2B910D33" w14:textId="22F43A4A" w:rsidR="003B7F9E" w:rsidRDefault="003B7F9E">
      <w:pPr>
        <w:rPr>
          <w:rFonts w:cs="Times New Roman"/>
          <w:b/>
          <w:bCs/>
          <w:noProof/>
          <w:kern w:val="24"/>
          <w:szCs w:val="24"/>
        </w:rPr>
      </w:pPr>
      <w:r>
        <w:rPr>
          <w:noProof/>
        </w:rPr>
        <w:lastRenderedPageBreak/>
        <w:drawing>
          <wp:inline distT="0" distB="0" distL="0" distR="0" wp14:anchorId="220E83F1" wp14:editId="69FBA14A">
            <wp:extent cx="3559430" cy="2684097"/>
            <wp:effectExtent l="19050" t="19050" r="22225" b="21590"/>
            <wp:docPr id="2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59430" cy="2684097"/>
                    </a:xfrm>
                    <a:prstGeom prst="rect">
                      <a:avLst/>
                    </a:prstGeom>
                    <a:ln w="12700">
                      <a:solidFill>
                        <a:schemeClr val="tx1"/>
                      </a:solidFill>
                    </a:ln>
                  </pic:spPr>
                </pic:pic>
              </a:graphicData>
            </a:graphic>
          </wp:inline>
        </w:drawing>
      </w:r>
    </w:p>
    <w:p w14:paraId="67594FEF" w14:textId="77777777" w:rsidR="00EA1E34" w:rsidRDefault="00EA1E34" w:rsidP="00EA1E34">
      <w:pPr>
        <w:pStyle w:val="BodyText"/>
      </w:pPr>
      <w:r w:rsidRPr="00D058B3">
        <w:rPr>
          <w:rFonts w:eastAsiaTheme="minorEastAsia"/>
          <w:b/>
          <w:bCs/>
        </w:rPr>
        <w:t>DO:</w:t>
      </w:r>
      <w:r w:rsidRPr="00D058B3">
        <w:rPr>
          <w:rFonts w:eastAsiaTheme="minorEastAsia"/>
        </w:rPr>
        <w:t xml:space="preserve"> </w:t>
      </w:r>
      <w:r w:rsidRPr="00A86083">
        <w:t>Refer participants to the corresponding PowerPoint slide listing question/topics/discussion points</w:t>
      </w:r>
    </w:p>
    <w:p w14:paraId="685C6A8C" w14:textId="03DEDC31" w:rsidR="00EA1E34" w:rsidRPr="00D473E2" w:rsidRDefault="00EA1E34" w:rsidP="00EA1E34">
      <w:pPr>
        <w:pStyle w:val="BodyText"/>
        <w:rPr>
          <w:rFonts w:eastAsiaTheme="minorEastAsia"/>
        </w:rPr>
      </w:pPr>
      <w:r w:rsidRPr="004F3656">
        <w:rPr>
          <w:b/>
          <w:bCs/>
        </w:rPr>
        <w:t xml:space="preserve">Instructor: </w:t>
      </w:r>
      <w:r w:rsidR="00B93F55">
        <w:t xml:space="preserve">Discuss situations that increase dispatch complexity.  How do these events </w:t>
      </w:r>
      <w:r w:rsidR="00F22171">
        <w:t>affect you as an IADP and what local guides</w:t>
      </w:r>
      <w:r w:rsidR="00905E0E">
        <w:t xml:space="preserve"> may be available to handle them?</w:t>
      </w:r>
      <w:r w:rsidR="009F354B">
        <w:t xml:space="preserve"> Have students &amp; cadre draw on past experiences and how they handled them.</w:t>
      </w:r>
      <w:r w:rsidR="009D4036">
        <w:t xml:space="preserve"> </w:t>
      </w:r>
      <w:r w:rsidR="009D4036" w:rsidRPr="00D473E2">
        <w:t xml:space="preserve">Describe how these events/incidents </w:t>
      </w:r>
      <w:r w:rsidR="00D473E2" w:rsidRPr="00D473E2">
        <w:t xml:space="preserve">may </w:t>
      </w:r>
      <w:r w:rsidR="009D4036" w:rsidRPr="00D473E2">
        <w:t>affect you as an IADP</w:t>
      </w:r>
      <w:r w:rsidR="00D473E2" w:rsidRPr="00D473E2">
        <w:t>.</w:t>
      </w:r>
    </w:p>
    <w:p w14:paraId="0EC3C893" w14:textId="77777777" w:rsidR="003C5922" w:rsidRDefault="00EA1E34" w:rsidP="00EA1E34">
      <w:pPr>
        <w:rPr>
          <w:rFonts w:eastAsiaTheme="minorEastAsia"/>
        </w:rPr>
      </w:pPr>
      <w:r w:rsidRPr="00A86083">
        <w:rPr>
          <w:rFonts w:eastAsiaTheme="minorEastAsia"/>
          <w:b/>
          <w:bCs/>
        </w:rPr>
        <w:t>ASK:</w:t>
      </w:r>
      <w:r w:rsidRPr="00A86083">
        <w:rPr>
          <w:rFonts w:eastAsiaTheme="minorEastAsia"/>
        </w:rPr>
        <w:t xml:space="preserve"> </w:t>
      </w:r>
      <w:r w:rsidR="003C5922" w:rsidRPr="00023151">
        <w:rPr>
          <w:rFonts w:eastAsiaTheme="minorEastAsia"/>
          <w:b/>
          <w:bCs/>
        </w:rPr>
        <w:t>What are</w:t>
      </w:r>
      <w:r w:rsidRPr="00023151">
        <w:rPr>
          <w:rFonts w:eastAsiaTheme="minorEastAsia"/>
          <w:b/>
          <w:bCs/>
        </w:rPr>
        <w:t xml:space="preserve"> </w:t>
      </w:r>
      <w:r w:rsidR="00A36384" w:rsidRPr="00023151">
        <w:rPr>
          <w:rFonts w:eastAsiaTheme="minorEastAsia"/>
          <w:b/>
          <w:bCs/>
        </w:rPr>
        <w:t>situations</w:t>
      </w:r>
      <w:r w:rsidR="0001559B" w:rsidRPr="00023151">
        <w:rPr>
          <w:rFonts w:eastAsiaTheme="minorEastAsia"/>
          <w:b/>
          <w:bCs/>
        </w:rPr>
        <w:t>/</w:t>
      </w:r>
      <w:r w:rsidR="00A97900" w:rsidRPr="00023151">
        <w:rPr>
          <w:rFonts w:eastAsiaTheme="minorEastAsia"/>
          <w:b/>
          <w:bCs/>
        </w:rPr>
        <w:t xml:space="preserve">incidents </w:t>
      </w:r>
      <w:r w:rsidR="003C5922" w:rsidRPr="00023151">
        <w:rPr>
          <w:rFonts w:eastAsiaTheme="minorEastAsia"/>
          <w:b/>
          <w:bCs/>
        </w:rPr>
        <w:t>that increase dispatch complexity?</w:t>
      </w:r>
    </w:p>
    <w:p w14:paraId="07F277B6" w14:textId="77777777" w:rsidR="003C5922" w:rsidRDefault="003C5922" w:rsidP="003C5922">
      <w:pPr>
        <w:pStyle w:val="BodyText"/>
        <w:ind w:firstLine="720"/>
        <w:rPr>
          <w:rFonts w:eastAsiaTheme="minorEastAsia"/>
          <w:i/>
          <w:iCs/>
        </w:rPr>
      </w:pPr>
      <w:r w:rsidRPr="00D058B3">
        <w:rPr>
          <w:rFonts w:eastAsiaTheme="minorEastAsia"/>
          <w:i/>
          <w:iCs/>
        </w:rPr>
        <w:t>Answer</w:t>
      </w:r>
      <w:r>
        <w:rPr>
          <w:rFonts w:eastAsiaTheme="minorEastAsia"/>
          <w:i/>
          <w:iCs/>
        </w:rPr>
        <w:t>s</w:t>
      </w:r>
      <w:r w:rsidRPr="00D058B3">
        <w:rPr>
          <w:rFonts w:eastAsiaTheme="minorEastAsia"/>
          <w:i/>
          <w:iCs/>
        </w:rPr>
        <w:t>:</w:t>
      </w:r>
    </w:p>
    <w:p w14:paraId="7BE73F74" w14:textId="35C173EF" w:rsidR="003C5922" w:rsidRDefault="00857B43" w:rsidP="003C5922">
      <w:pPr>
        <w:pStyle w:val="BodyText"/>
        <w:numPr>
          <w:ilvl w:val="0"/>
          <w:numId w:val="25"/>
        </w:numPr>
        <w:rPr>
          <w:rFonts w:eastAsiaTheme="minorEastAsia"/>
          <w:i/>
          <w:iCs/>
        </w:rPr>
      </w:pPr>
      <w:r>
        <w:rPr>
          <w:rFonts w:eastAsiaTheme="minorEastAsia"/>
          <w:i/>
          <w:iCs/>
        </w:rPr>
        <w:t>Air tanker loses an engine</w:t>
      </w:r>
    </w:p>
    <w:p w14:paraId="2EC77ADE" w14:textId="521BD85F" w:rsidR="00857B43" w:rsidRDefault="00857B43" w:rsidP="003C5922">
      <w:pPr>
        <w:pStyle w:val="BodyText"/>
        <w:numPr>
          <w:ilvl w:val="0"/>
          <w:numId w:val="25"/>
        </w:numPr>
        <w:rPr>
          <w:rFonts w:eastAsiaTheme="minorEastAsia"/>
          <w:i/>
          <w:iCs/>
        </w:rPr>
      </w:pPr>
      <w:r>
        <w:rPr>
          <w:rFonts w:eastAsiaTheme="minorEastAsia"/>
          <w:i/>
          <w:iCs/>
        </w:rPr>
        <w:t>Incident within an incident</w:t>
      </w:r>
    </w:p>
    <w:p w14:paraId="2A03B7D1" w14:textId="58364A52" w:rsidR="00857B43" w:rsidRDefault="00624017" w:rsidP="003C5922">
      <w:pPr>
        <w:pStyle w:val="BodyText"/>
        <w:numPr>
          <w:ilvl w:val="0"/>
          <w:numId w:val="25"/>
        </w:numPr>
        <w:rPr>
          <w:rFonts w:eastAsiaTheme="minorEastAsia"/>
          <w:i/>
          <w:iCs/>
        </w:rPr>
      </w:pPr>
      <w:r>
        <w:rPr>
          <w:rFonts w:eastAsiaTheme="minorEastAsia"/>
          <w:i/>
          <w:iCs/>
        </w:rPr>
        <w:t>District lightning plan (generally designed to decrease IA dispatch workload)</w:t>
      </w:r>
    </w:p>
    <w:p w14:paraId="3F893752" w14:textId="4AF34CB9" w:rsidR="00624017" w:rsidRDefault="00C24228" w:rsidP="003C5922">
      <w:pPr>
        <w:pStyle w:val="BodyText"/>
        <w:numPr>
          <w:ilvl w:val="0"/>
          <w:numId w:val="25"/>
        </w:numPr>
        <w:rPr>
          <w:rFonts w:eastAsiaTheme="minorEastAsia"/>
          <w:i/>
          <w:iCs/>
        </w:rPr>
      </w:pPr>
      <w:r>
        <w:rPr>
          <w:rFonts w:eastAsiaTheme="minorEastAsia"/>
          <w:i/>
          <w:iCs/>
        </w:rPr>
        <w:t>Search and Rescue</w:t>
      </w:r>
    </w:p>
    <w:p w14:paraId="29734009" w14:textId="0007D8B2" w:rsidR="00C24228" w:rsidRDefault="00C24228" w:rsidP="003C5922">
      <w:pPr>
        <w:pStyle w:val="BodyText"/>
        <w:numPr>
          <w:ilvl w:val="0"/>
          <w:numId w:val="25"/>
        </w:numPr>
        <w:rPr>
          <w:rFonts w:eastAsiaTheme="minorEastAsia"/>
          <w:i/>
          <w:iCs/>
        </w:rPr>
      </w:pPr>
      <w:r>
        <w:rPr>
          <w:rFonts w:eastAsiaTheme="minorEastAsia"/>
          <w:i/>
          <w:iCs/>
        </w:rPr>
        <w:t>Lack of resources or staff</w:t>
      </w:r>
    </w:p>
    <w:p w14:paraId="2547478C" w14:textId="0C72D9D5" w:rsidR="00C24228" w:rsidRDefault="001A09FA" w:rsidP="003C5922">
      <w:pPr>
        <w:pStyle w:val="BodyText"/>
        <w:numPr>
          <w:ilvl w:val="0"/>
          <w:numId w:val="25"/>
        </w:numPr>
        <w:rPr>
          <w:rFonts w:eastAsiaTheme="minorEastAsia"/>
          <w:i/>
          <w:iCs/>
        </w:rPr>
      </w:pPr>
      <w:r>
        <w:rPr>
          <w:rFonts w:eastAsiaTheme="minorEastAsia"/>
          <w:i/>
          <w:iCs/>
        </w:rPr>
        <w:t>Vehicle accident</w:t>
      </w:r>
    </w:p>
    <w:p w14:paraId="1001F833" w14:textId="6A5DDE11" w:rsidR="001A09FA" w:rsidRDefault="001A09FA" w:rsidP="003C5922">
      <w:pPr>
        <w:pStyle w:val="BodyText"/>
        <w:numPr>
          <w:ilvl w:val="0"/>
          <w:numId w:val="25"/>
        </w:numPr>
        <w:rPr>
          <w:rFonts w:eastAsiaTheme="minorEastAsia"/>
          <w:i/>
          <w:iCs/>
        </w:rPr>
      </w:pPr>
      <w:r>
        <w:rPr>
          <w:rFonts w:eastAsiaTheme="minorEastAsia"/>
          <w:i/>
          <w:iCs/>
        </w:rPr>
        <w:t>Multiple incidents</w:t>
      </w:r>
    </w:p>
    <w:p w14:paraId="2C799A95" w14:textId="749BD8F4" w:rsidR="001A09FA" w:rsidRDefault="001A09FA" w:rsidP="003C5922">
      <w:pPr>
        <w:pStyle w:val="BodyText"/>
        <w:numPr>
          <w:ilvl w:val="0"/>
          <w:numId w:val="25"/>
        </w:numPr>
        <w:rPr>
          <w:rFonts w:eastAsiaTheme="minorEastAsia"/>
          <w:i/>
          <w:iCs/>
        </w:rPr>
      </w:pPr>
      <w:r>
        <w:rPr>
          <w:rFonts w:eastAsiaTheme="minorEastAsia"/>
          <w:i/>
          <w:iCs/>
        </w:rPr>
        <w:t>Medevacs</w:t>
      </w:r>
    </w:p>
    <w:p w14:paraId="1C299ACE" w14:textId="4EBFA178" w:rsidR="001A09FA" w:rsidRDefault="001A09FA" w:rsidP="003C5922">
      <w:pPr>
        <w:pStyle w:val="BodyText"/>
        <w:numPr>
          <w:ilvl w:val="0"/>
          <w:numId w:val="25"/>
        </w:numPr>
        <w:rPr>
          <w:rFonts w:eastAsiaTheme="minorEastAsia"/>
          <w:i/>
          <w:iCs/>
        </w:rPr>
      </w:pPr>
      <w:r>
        <w:rPr>
          <w:rFonts w:eastAsiaTheme="minorEastAsia"/>
          <w:i/>
          <w:iCs/>
        </w:rPr>
        <w:t>Weather events</w:t>
      </w:r>
    </w:p>
    <w:p w14:paraId="2905634F" w14:textId="06F7A55B" w:rsidR="001A09FA" w:rsidRDefault="001A09FA" w:rsidP="003C5922">
      <w:pPr>
        <w:pStyle w:val="BodyText"/>
        <w:numPr>
          <w:ilvl w:val="0"/>
          <w:numId w:val="25"/>
        </w:numPr>
        <w:rPr>
          <w:rFonts w:eastAsiaTheme="minorEastAsia"/>
          <w:i/>
          <w:iCs/>
        </w:rPr>
      </w:pPr>
      <w:r>
        <w:rPr>
          <w:rFonts w:eastAsiaTheme="minorEastAsia"/>
          <w:i/>
          <w:iCs/>
        </w:rPr>
        <w:t>Fatality protocols</w:t>
      </w:r>
    </w:p>
    <w:p w14:paraId="533B874B" w14:textId="0C1C540C" w:rsidR="006D6096" w:rsidRDefault="00B261A7" w:rsidP="003C5922">
      <w:pPr>
        <w:pStyle w:val="BodyText"/>
        <w:numPr>
          <w:ilvl w:val="0"/>
          <w:numId w:val="25"/>
        </w:numPr>
        <w:rPr>
          <w:rFonts w:eastAsiaTheme="minorEastAsia"/>
          <w:i/>
          <w:iCs/>
        </w:rPr>
      </w:pPr>
      <w:r>
        <w:rPr>
          <w:rFonts w:eastAsiaTheme="minorEastAsia"/>
          <w:i/>
          <w:iCs/>
        </w:rPr>
        <w:t>Debriefing (post incident stress)</w:t>
      </w:r>
    </w:p>
    <w:p w14:paraId="702198E5" w14:textId="43B53E1A" w:rsidR="00B261A7" w:rsidRDefault="00023151" w:rsidP="00023151">
      <w:pPr>
        <w:pStyle w:val="BodyText"/>
        <w:rPr>
          <w:rFonts w:eastAsiaTheme="minorEastAsia"/>
          <w:b/>
          <w:bCs/>
        </w:rPr>
      </w:pPr>
      <w:r w:rsidRPr="00023151">
        <w:rPr>
          <w:rFonts w:eastAsiaTheme="minorEastAsia"/>
          <w:b/>
          <w:bCs/>
        </w:rPr>
        <w:t xml:space="preserve">ASK: What are </w:t>
      </w:r>
      <w:r>
        <w:rPr>
          <w:rFonts w:eastAsiaTheme="minorEastAsia"/>
          <w:b/>
          <w:bCs/>
        </w:rPr>
        <w:t>the dispatcher’s responsibilities as situations escalate?</w:t>
      </w:r>
    </w:p>
    <w:p w14:paraId="50268B64" w14:textId="77777777" w:rsidR="00023151" w:rsidRDefault="00023151" w:rsidP="00023151">
      <w:pPr>
        <w:pStyle w:val="BodyText"/>
        <w:ind w:firstLine="720"/>
        <w:rPr>
          <w:rFonts w:eastAsiaTheme="minorEastAsia"/>
          <w:i/>
          <w:iCs/>
        </w:rPr>
      </w:pPr>
      <w:r w:rsidRPr="00D058B3">
        <w:rPr>
          <w:rFonts w:eastAsiaTheme="minorEastAsia"/>
          <w:i/>
          <w:iCs/>
        </w:rPr>
        <w:t>Answer</w:t>
      </w:r>
      <w:r>
        <w:rPr>
          <w:rFonts w:eastAsiaTheme="minorEastAsia"/>
          <w:i/>
          <w:iCs/>
        </w:rPr>
        <w:t>s</w:t>
      </w:r>
      <w:r w:rsidRPr="00D058B3">
        <w:rPr>
          <w:rFonts w:eastAsiaTheme="minorEastAsia"/>
          <w:i/>
          <w:iCs/>
        </w:rPr>
        <w:t>:</w:t>
      </w:r>
    </w:p>
    <w:p w14:paraId="71BE4E80" w14:textId="7A70B548" w:rsidR="00023151" w:rsidRDefault="00023151" w:rsidP="00023151">
      <w:pPr>
        <w:pStyle w:val="BodyText"/>
        <w:numPr>
          <w:ilvl w:val="0"/>
          <w:numId w:val="25"/>
        </w:numPr>
        <w:rPr>
          <w:rFonts w:eastAsiaTheme="minorEastAsia"/>
          <w:i/>
          <w:iCs/>
        </w:rPr>
      </w:pPr>
      <w:r>
        <w:rPr>
          <w:rFonts w:eastAsiaTheme="minorEastAsia"/>
          <w:i/>
          <w:iCs/>
        </w:rPr>
        <w:t>Notify Supervisor</w:t>
      </w:r>
    </w:p>
    <w:p w14:paraId="73B1F450" w14:textId="7176D8C2" w:rsidR="00A132DD" w:rsidRPr="00A132DD" w:rsidRDefault="00A132DD" w:rsidP="00A132DD">
      <w:pPr>
        <w:pStyle w:val="BodyText"/>
        <w:numPr>
          <w:ilvl w:val="0"/>
          <w:numId w:val="25"/>
        </w:numPr>
        <w:rPr>
          <w:rFonts w:eastAsiaTheme="minorEastAsia"/>
          <w:i/>
          <w:iCs/>
        </w:rPr>
      </w:pPr>
      <w:r>
        <w:rPr>
          <w:i/>
          <w:iCs/>
        </w:rPr>
        <w:t xml:space="preserve">Reference </w:t>
      </w:r>
      <w:r w:rsidRPr="004E2325">
        <w:rPr>
          <w:i/>
          <w:iCs/>
        </w:rPr>
        <w:t>local guides</w:t>
      </w:r>
      <w:r>
        <w:rPr>
          <w:i/>
          <w:iCs/>
        </w:rPr>
        <w:t xml:space="preserve"> that</w:t>
      </w:r>
      <w:r w:rsidRPr="004E2325">
        <w:rPr>
          <w:i/>
          <w:iCs/>
        </w:rPr>
        <w:t xml:space="preserve"> may assist you</w:t>
      </w:r>
    </w:p>
    <w:p w14:paraId="5A959FBA" w14:textId="63D702EE" w:rsidR="00023151" w:rsidRDefault="00FD7213" w:rsidP="00023151">
      <w:pPr>
        <w:pStyle w:val="BodyText"/>
        <w:numPr>
          <w:ilvl w:val="0"/>
          <w:numId w:val="25"/>
        </w:numPr>
        <w:rPr>
          <w:rFonts w:eastAsiaTheme="minorEastAsia"/>
          <w:i/>
          <w:iCs/>
        </w:rPr>
      </w:pPr>
      <w:r>
        <w:rPr>
          <w:rFonts w:eastAsiaTheme="minorEastAsia"/>
          <w:i/>
          <w:iCs/>
        </w:rPr>
        <w:t>Prioritize actions</w:t>
      </w:r>
    </w:p>
    <w:p w14:paraId="4EDCD329" w14:textId="477B1EF3" w:rsidR="00FD7213" w:rsidRDefault="00FD7213" w:rsidP="00023151">
      <w:pPr>
        <w:pStyle w:val="BodyText"/>
        <w:numPr>
          <w:ilvl w:val="0"/>
          <w:numId w:val="25"/>
        </w:numPr>
        <w:rPr>
          <w:rFonts w:eastAsiaTheme="minorEastAsia"/>
          <w:i/>
          <w:iCs/>
        </w:rPr>
      </w:pPr>
      <w:r>
        <w:rPr>
          <w:rFonts w:eastAsiaTheme="minorEastAsia"/>
          <w:i/>
          <w:iCs/>
        </w:rPr>
        <w:t>Request help</w:t>
      </w:r>
    </w:p>
    <w:p w14:paraId="2B618F1F" w14:textId="77777777" w:rsidR="00075E99" w:rsidRDefault="00FD7213" w:rsidP="00075E99">
      <w:pPr>
        <w:pStyle w:val="BodyText"/>
        <w:numPr>
          <w:ilvl w:val="0"/>
          <w:numId w:val="25"/>
        </w:numPr>
        <w:rPr>
          <w:rFonts w:eastAsiaTheme="minorEastAsia"/>
          <w:i/>
          <w:iCs/>
        </w:rPr>
      </w:pPr>
      <w:r>
        <w:rPr>
          <w:rFonts w:eastAsiaTheme="minorEastAsia"/>
          <w:i/>
          <w:iCs/>
        </w:rPr>
        <w:t>Follow up</w:t>
      </w:r>
    </w:p>
    <w:p w14:paraId="15732041" w14:textId="6C0A539C" w:rsidR="003B7F9E" w:rsidRDefault="003B7F9E">
      <w:pPr>
        <w:rPr>
          <w:rFonts w:cs="Times New Roman"/>
          <w:b/>
          <w:bCs/>
          <w:noProof/>
          <w:kern w:val="24"/>
          <w:szCs w:val="24"/>
        </w:rPr>
      </w:pPr>
      <w:r>
        <w:rPr>
          <w:noProof/>
        </w:rPr>
        <w:lastRenderedPageBreak/>
        <w:drawing>
          <wp:inline distT="0" distB="0" distL="0" distR="0" wp14:anchorId="2FE5A396" wp14:editId="33B3A31B">
            <wp:extent cx="3565903" cy="2684097"/>
            <wp:effectExtent l="19050" t="19050" r="15875" b="21590"/>
            <wp:docPr id="2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65903" cy="2684097"/>
                    </a:xfrm>
                    <a:prstGeom prst="rect">
                      <a:avLst/>
                    </a:prstGeom>
                    <a:ln w="12700">
                      <a:solidFill>
                        <a:schemeClr val="tx1"/>
                      </a:solidFill>
                    </a:ln>
                  </pic:spPr>
                </pic:pic>
              </a:graphicData>
            </a:graphic>
          </wp:inline>
        </w:drawing>
      </w:r>
    </w:p>
    <w:p w14:paraId="6F0DADDB" w14:textId="77777777" w:rsidR="00BD32C1" w:rsidRDefault="00BD32C1" w:rsidP="00BD32C1">
      <w:pPr>
        <w:pStyle w:val="IGheaderwithIcon"/>
      </w:pPr>
      <w:r>
        <w:rPr>
          <w:noProof/>
        </w:rPr>
        <w:drawing>
          <wp:inline distT="0" distB="0" distL="0" distR="0" wp14:anchorId="735AB32F" wp14:editId="799918CB">
            <wp:extent cx="274320" cy="274320"/>
            <wp:effectExtent l="0" t="0" r="0" b="0"/>
            <wp:docPr id="10" name="Graphic 10"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4320" cy="274320"/>
                    </a:xfrm>
                    <a:prstGeom prst="rect">
                      <a:avLst/>
                    </a:prstGeom>
                  </pic:spPr>
                </pic:pic>
              </a:graphicData>
            </a:graphic>
          </wp:inline>
        </w:drawing>
      </w:r>
      <w:r>
        <w:t>Knowledge Check Discussion</w:t>
      </w:r>
    </w:p>
    <w:p w14:paraId="7AD3A510" w14:textId="61B4E4F5" w:rsidR="00BD32C1" w:rsidRDefault="00BD32C1" w:rsidP="00BD32C1">
      <w:pPr>
        <w:pStyle w:val="boldtitle"/>
        <w:rPr>
          <w:b w:val="0"/>
          <w:bCs w:val="0"/>
        </w:rPr>
      </w:pPr>
      <w:r w:rsidRPr="00C72633">
        <w:t>DO:</w:t>
      </w:r>
      <w:r w:rsidR="006505D7">
        <w:rPr>
          <w:b w:val="0"/>
          <w:bCs w:val="0"/>
        </w:rPr>
        <w:t xml:space="preserve"> The purpose of the knowledge check is to see if students remember some daily duties of the IADP.</w:t>
      </w:r>
    </w:p>
    <w:p w14:paraId="67C3021B" w14:textId="77777777" w:rsidR="006505D7" w:rsidRPr="006505D7" w:rsidRDefault="006505D7" w:rsidP="006505D7">
      <w:pPr>
        <w:pStyle w:val="boldtitle"/>
        <w:numPr>
          <w:ilvl w:val="0"/>
          <w:numId w:val="18"/>
        </w:numPr>
        <w:rPr>
          <w:b w:val="0"/>
          <w:bCs w:val="0"/>
        </w:rPr>
      </w:pPr>
      <w:r w:rsidRPr="006505D7">
        <w:rPr>
          <w:b w:val="0"/>
          <w:bCs w:val="0"/>
        </w:rPr>
        <w:t xml:space="preserve">Review the Knowledge Check Question with the participants. </w:t>
      </w:r>
    </w:p>
    <w:p w14:paraId="3F34AD49" w14:textId="77777777" w:rsidR="006505D7" w:rsidRPr="006505D7" w:rsidRDefault="006505D7" w:rsidP="006505D7">
      <w:pPr>
        <w:rPr>
          <w:rFonts w:cs="Times New Roman"/>
          <w:noProof/>
          <w:kern w:val="24"/>
          <w:szCs w:val="24"/>
        </w:rPr>
      </w:pPr>
    </w:p>
    <w:p w14:paraId="62E89D70" w14:textId="77777777" w:rsidR="006505D7" w:rsidRPr="006505D7" w:rsidRDefault="006505D7" w:rsidP="006505D7">
      <w:pPr>
        <w:pStyle w:val="ListParagraph"/>
        <w:numPr>
          <w:ilvl w:val="0"/>
          <w:numId w:val="18"/>
        </w:numPr>
        <w:rPr>
          <w:rFonts w:cs="Times New Roman"/>
          <w:noProof/>
          <w:kern w:val="24"/>
          <w:szCs w:val="24"/>
        </w:rPr>
      </w:pPr>
      <w:r w:rsidRPr="006505D7">
        <w:rPr>
          <w:rFonts w:cs="Times New Roman"/>
          <w:noProof/>
          <w:kern w:val="24"/>
          <w:szCs w:val="24"/>
        </w:rPr>
        <w:t>Call on a participant(s) to provide an answer to the question.</w:t>
      </w:r>
    </w:p>
    <w:p w14:paraId="10ECBC50" w14:textId="77777777" w:rsidR="006505D7" w:rsidRPr="006505D7" w:rsidRDefault="006505D7" w:rsidP="006505D7">
      <w:pPr>
        <w:rPr>
          <w:rFonts w:cs="Times New Roman"/>
          <w:noProof/>
          <w:kern w:val="24"/>
          <w:szCs w:val="24"/>
        </w:rPr>
      </w:pPr>
    </w:p>
    <w:p w14:paraId="65010EBE" w14:textId="77777777" w:rsidR="006505D7" w:rsidRPr="006505D7" w:rsidRDefault="006505D7" w:rsidP="006505D7">
      <w:pPr>
        <w:pStyle w:val="ListParagraph"/>
        <w:numPr>
          <w:ilvl w:val="0"/>
          <w:numId w:val="18"/>
        </w:numPr>
        <w:rPr>
          <w:rFonts w:cs="Times New Roman"/>
          <w:noProof/>
          <w:kern w:val="24"/>
          <w:szCs w:val="24"/>
        </w:rPr>
      </w:pPr>
      <w:r w:rsidRPr="006505D7">
        <w:rPr>
          <w:rFonts w:cs="Times New Roman"/>
          <w:noProof/>
          <w:kern w:val="24"/>
          <w:szCs w:val="24"/>
        </w:rPr>
        <w:t>Display the answers on the PowerPoint slide.</w:t>
      </w:r>
    </w:p>
    <w:p w14:paraId="13881CBC" w14:textId="77777777" w:rsidR="006505D7" w:rsidRPr="00B816E3" w:rsidRDefault="006505D7" w:rsidP="00BD32C1">
      <w:pPr>
        <w:pStyle w:val="boldtitle"/>
        <w:rPr>
          <w:b w:val="0"/>
          <w:bCs w:val="0"/>
        </w:rPr>
      </w:pPr>
    </w:p>
    <w:p w14:paraId="2470566B" w14:textId="5ECEC28E" w:rsidR="00BD32C1" w:rsidRPr="00B816E3" w:rsidRDefault="00BD32C1" w:rsidP="00BD32C1">
      <w:pPr>
        <w:pStyle w:val="boldtitle"/>
        <w:rPr>
          <w:b w:val="0"/>
          <w:bCs w:val="0"/>
        </w:rPr>
      </w:pPr>
      <w:r w:rsidRPr="00B816E3">
        <w:t>ASK:</w:t>
      </w:r>
      <w:r w:rsidRPr="00B816E3">
        <w:rPr>
          <w:b w:val="0"/>
          <w:bCs w:val="0"/>
        </w:rPr>
        <w:t xml:space="preserve"> &lt;Ask to see what questions the participants may have about the question and answer</w:t>
      </w:r>
      <w:r w:rsidR="006505D7">
        <w:rPr>
          <w:b w:val="0"/>
          <w:bCs w:val="0"/>
        </w:rPr>
        <w:t>s</w:t>
      </w:r>
      <w:r w:rsidRPr="00B816E3">
        <w:rPr>
          <w:b w:val="0"/>
          <w:bCs w:val="0"/>
        </w:rPr>
        <w:t xml:space="preserve"> provided.&gt;</w:t>
      </w:r>
    </w:p>
    <w:p w14:paraId="04B0073D" w14:textId="77777777" w:rsidR="00BD32C1" w:rsidRPr="00B816E3" w:rsidRDefault="00BD32C1" w:rsidP="00BD32C1">
      <w:pPr>
        <w:pStyle w:val="boldtitle"/>
        <w:rPr>
          <w:b w:val="0"/>
          <w:bCs w:val="0"/>
          <w:i/>
          <w:iCs/>
          <w:color w:val="FF0000"/>
        </w:rPr>
      </w:pPr>
      <w:r w:rsidRPr="00B816E3">
        <w:rPr>
          <w:b w:val="0"/>
          <w:bCs w:val="0"/>
        </w:rPr>
        <w:tab/>
      </w:r>
      <w:r w:rsidRPr="00B816E3">
        <w:rPr>
          <w:i/>
          <w:iCs/>
        </w:rPr>
        <w:t>Answer</w:t>
      </w:r>
      <w:r w:rsidRPr="006505D7">
        <w:rPr>
          <w:i/>
          <w:iCs/>
        </w:rPr>
        <w:t>:</w:t>
      </w:r>
      <w:r w:rsidRPr="006505D7">
        <w:rPr>
          <w:b w:val="0"/>
          <w:bCs w:val="0"/>
          <w:i/>
          <w:iCs/>
        </w:rPr>
        <w:t xml:space="preserve"> Respond to questions as needed.</w:t>
      </w:r>
    </w:p>
    <w:p w14:paraId="701263C2" w14:textId="77777777" w:rsidR="00BD32C1" w:rsidRDefault="00BD32C1" w:rsidP="00BD32C1">
      <w:pPr>
        <w:pStyle w:val="boldtitle"/>
        <w:rPr>
          <w:color w:val="FF0000"/>
        </w:rPr>
      </w:pPr>
    </w:p>
    <w:p w14:paraId="63366EEC" w14:textId="58AAA818" w:rsidR="003B7F9E" w:rsidRDefault="003B7F9E" w:rsidP="00BD32C1">
      <w:pPr>
        <w:rPr>
          <w:rFonts w:cs="Times New Roman"/>
          <w:b/>
          <w:bCs/>
          <w:noProof/>
          <w:kern w:val="24"/>
          <w:szCs w:val="24"/>
        </w:rPr>
      </w:pPr>
      <w:r>
        <w:rPr>
          <w:rFonts w:cs="Times New Roman"/>
          <w:b/>
          <w:bCs/>
          <w:noProof/>
          <w:kern w:val="24"/>
          <w:szCs w:val="24"/>
        </w:rPr>
        <w:br w:type="page"/>
      </w:r>
    </w:p>
    <w:p w14:paraId="4908A763" w14:textId="5BF4DF4C" w:rsidR="00235A77" w:rsidRDefault="003B7F9E">
      <w:pPr>
        <w:rPr>
          <w:rFonts w:cs="Times New Roman"/>
          <w:b/>
          <w:bCs/>
          <w:noProof/>
          <w:kern w:val="24"/>
          <w:szCs w:val="24"/>
        </w:rPr>
      </w:pPr>
      <w:r>
        <w:rPr>
          <w:noProof/>
        </w:rPr>
        <w:lastRenderedPageBreak/>
        <w:drawing>
          <wp:inline distT="0" distB="0" distL="0" distR="0" wp14:anchorId="4C839DE6" wp14:editId="59199D01">
            <wp:extent cx="3574905" cy="2684097"/>
            <wp:effectExtent l="19050" t="19050" r="26035" b="21590"/>
            <wp:docPr id="2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4905" cy="2684097"/>
                    </a:xfrm>
                    <a:prstGeom prst="rect">
                      <a:avLst/>
                    </a:prstGeom>
                    <a:ln w="12700">
                      <a:solidFill>
                        <a:schemeClr val="tx1"/>
                      </a:solidFill>
                    </a:ln>
                  </pic:spPr>
                </pic:pic>
              </a:graphicData>
            </a:graphic>
          </wp:inline>
        </w:drawing>
      </w:r>
    </w:p>
    <w:p w14:paraId="46CF9D25" w14:textId="444ACCF5" w:rsidR="00F15510" w:rsidRDefault="00F15510" w:rsidP="00F15510">
      <w:pPr>
        <w:pStyle w:val="IGheaderwithIcon"/>
      </w:pPr>
      <w:r>
        <w:t>Summary</w:t>
      </w:r>
    </w:p>
    <w:p w14:paraId="22F3506E" w14:textId="2F5C0B72" w:rsidR="00824DA3" w:rsidRDefault="00824DA3" w:rsidP="00824DA3">
      <w:pPr>
        <w:spacing w:after="120"/>
        <w:rPr>
          <w:rFonts w:eastAsia="Libre Franklin" w:cstheme="majorHAnsi"/>
          <w:color w:val="FF0000"/>
        </w:rPr>
      </w:pPr>
      <w:r w:rsidRPr="00B816E3">
        <w:rPr>
          <w:rFonts w:eastAsia="Libre Franklin" w:cstheme="majorHAnsi"/>
          <w:b/>
          <w:bCs/>
        </w:rPr>
        <w:t>DO:</w:t>
      </w:r>
      <w:r>
        <w:rPr>
          <w:rFonts w:eastAsia="Libre Franklin" w:cstheme="majorHAnsi"/>
          <w:b/>
          <w:bCs/>
          <w:color w:val="FF0000"/>
        </w:rPr>
        <w:t xml:space="preserve"> </w:t>
      </w:r>
    </w:p>
    <w:p w14:paraId="722CD03B" w14:textId="77777777" w:rsidR="00C947FA" w:rsidRPr="00C947FA" w:rsidRDefault="00C947FA" w:rsidP="00C947FA">
      <w:pPr>
        <w:pStyle w:val="ListBulletNWCG"/>
        <w:numPr>
          <w:ilvl w:val="0"/>
          <w:numId w:val="22"/>
        </w:numPr>
      </w:pPr>
      <w:r w:rsidRPr="00C947FA">
        <w:t xml:space="preserve">Refer to the PowerPoint Summary slide. </w:t>
      </w:r>
    </w:p>
    <w:p w14:paraId="3C3D5CC6" w14:textId="77777777" w:rsidR="00C947FA" w:rsidRPr="00C947FA" w:rsidRDefault="00C947FA" w:rsidP="00C947FA">
      <w:pPr>
        <w:pStyle w:val="ListBulletNWCG"/>
        <w:numPr>
          <w:ilvl w:val="0"/>
          <w:numId w:val="22"/>
        </w:numPr>
        <w:rPr>
          <w:rFonts w:cs="Times New Roman"/>
          <w:noProof/>
          <w:kern w:val="24"/>
          <w:szCs w:val="24"/>
        </w:rPr>
      </w:pPr>
      <w:r w:rsidRPr="00C947FA">
        <w:rPr>
          <w:rFonts w:cs="Times New Roman"/>
          <w:noProof/>
          <w:kern w:val="24"/>
          <w:szCs w:val="24"/>
        </w:rPr>
        <w:t>Review with participants the learning outcomes of the unit.</w:t>
      </w:r>
    </w:p>
    <w:p w14:paraId="3A61B880" w14:textId="77777777" w:rsidR="00C947FA" w:rsidRPr="00B816E3" w:rsidRDefault="00C947FA" w:rsidP="00824DA3">
      <w:pPr>
        <w:spacing w:after="120"/>
        <w:rPr>
          <w:rFonts w:eastAsia="Libre Franklin" w:cstheme="majorHAnsi"/>
          <w:color w:val="FF0000"/>
        </w:rPr>
      </w:pPr>
    </w:p>
    <w:p w14:paraId="5C274325" w14:textId="77777777" w:rsidR="00F15510" w:rsidRDefault="00F15510">
      <w:pPr>
        <w:rPr>
          <w:rFonts w:cs="Times New Roman"/>
          <w:b/>
          <w:bCs/>
          <w:noProof/>
          <w:kern w:val="24"/>
          <w:szCs w:val="24"/>
        </w:rPr>
      </w:pPr>
    </w:p>
    <w:sectPr w:rsidR="00F15510" w:rsidSect="00110247">
      <w:headerReference w:type="default" r:id="rId34"/>
      <w:footerReference w:type="default" r:id="rId35"/>
      <w:headerReference w:type="first" r:id="rId36"/>
      <w:footerReference w:type="first" r:id="rId37"/>
      <w:pgSz w:w="12240" w:h="15840"/>
      <w:pgMar w:top="720" w:right="1080" w:bottom="540" w:left="1080" w:header="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0275E" w14:textId="77777777" w:rsidR="004F1032" w:rsidRDefault="004F1032">
      <w:r>
        <w:separator/>
      </w:r>
    </w:p>
  </w:endnote>
  <w:endnote w:type="continuationSeparator" w:id="0">
    <w:p w14:paraId="13E3C3F8" w14:textId="77777777" w:rsidR="004F1032" w:rsidRDefault="004F1032">
      <w:r>
        <w:continuationSeparator/>
      </w:r>
    </w:p>
  </w:endnote>
  <w:endnote w:type="continuationNotice" w:id="1">
    <w:p w14:paraId="2665C4DE" w14:textId="77777777" w:rsidR="004F1032" w:rsidRDefault="004F1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9C7B9" w14:textId="53D78CFB" w:rsidR="00CB5EF3" w:rsidRPr="00CB5EF3" w:rsidRDefault="00CB5EF3" w:rsidP="00CB5EF3">
    <w:pPr>
      <w:pStyle w:val="Footer"/>
      <w:pBdr>
        <w:top w:val="single" w:sz="12" w:space="2" w:color="auto"/>
      </w:pBdr>
      <w:tabs>
        <w:tab w:val="clear" w:pos="4680"/>
        <w:tab w:val="clear" w:pos="9360"/>
        <w:tab w:val="right" w:pos="9990"/>
      </w:tabs>
      <w:rPr>
        <w:rFonts w:eastAsiaTheme="majorEastAsia" w:cs="Times New Roman"/>
        <w:bCs/>
      </w:rPr>
    </w:pPr>
    <w:r w:rsidRPr="0034377A">
      <w:rPr>
        <w:rFonts w:eastAsiaTheme="majorEastAsia" w:cs="Times New Roman"/>
        <w:bCs/>
      </w:rPr>
      <w:t xml:space="preserve">NWCG </w:t>
    </w:r>
    <w:sdt>
      <w:sdtPr>
        <w:rPr>
          <w:rFonts w:eastAsiaTheme="majorEastAsia" w:cs="Times New Roman"/>
          <w:bCs/>
        </w:rPr>
        <w:alias w:val="Abstract"/>
        <w:tag w:val=""/>
        <w:id w:val="1131059401"/>
        <w:placeholder>
          <w:docPart w:val="3731F8C791AE49F8868C7FE0FB5E6EDD"/>
        </w:placeholder>
        <w:dataBinding w:prefixMappings="xmlns:ns0='http://schemas.microsoft.com/office/2006/coverPageProps' " w:xpath="/ns0:CoverPageProperties[1]/ns0:Abstract[1]" w:storeItemID="{55AF091B-3C7A-41E3-B477-F2FDAA23CFDA}"/>
        <w:text/>
      </w:sdtPr>
      <w:sdtContent>
        <w:r w:rsidR="00081024" w:rsidRPr="0034377A">
          <w:rPr>
            <w:rFonts w:eastAsiaTheme="majorEastAsia" w:cs="Times New Roman"/>
            <w:bCs/>
          </w:rPr>
          <w:t>D-311</w:t>
        </w:r>
      </w:sdtContent>
    </w:sdt>
    <w:r w:rsidR="001F61EB" w:rsidRPr="0034377A">
      <w:rPr>
        <w:rFonts w:eastAsiaTheme="majorEastAsia" w:cs="Times New Roman"/>
        <w:bCs/>
      </w:rPr>
      <w:t xml:space="preserve"> </w:t>
    </w:r>
    <w:sdt>
      <w:sdtPr>
        <w:rPr>
          <w:rFonts w:eastAsiaTheme="majorEastAsia" w:cs="Times New Roman"/>
          <w:bCs/>
        </w:rPr>
        <w:alias w:val="Category"/>
        <w:tag w:val=""/>
        <w:id w:val="-1486004235"/>
        <w:placeholder>
          <w:docPart w:val="7630850C4F4948B99BCF9413C2768F0D"/>
        </w:placeholder>
        <w:dataBinding w:prefixMappings="xmlns:ns0='http://purl.org/dc/elements/1.1/' xmlns:ns1='http://schemas.openxmlformats.org/package/2006/metadata/core-properties' " w:xpath="/ns1:coreProperties[1]/ns1:category[1]" w:storeItemID="{6C3C8BC8-F283-45AE-878A-BAB7291924A1}"/>
        <w:text/>
      </w:sdtPr>
      <w:sdtContent>
        <w:r w:rsidR="00AB6A9B" w:rsidRPr="0034377A">
          <w:rPr>
            <w:rFonts w:eastAsiaTheme="majorEastAsia" w:cs="Times New Roman"/>
            <w:bCs/>
          </w:rPr>
          <w:t>Unit 9: Daily Duties</w:t>
        </w:r>
      </w:sdtContent>
    </w:sdt>
    <w:r>
      <w:rPr>
        <w:rFonts w:eastAsiaTheme="majorEastAsia" w:cs="Times New Roman"/>
        <w:bCs/>
      </w:rPr>
      <w:tab/>
    </w:r>
    <w:r w:rsidRPr="0008045F">
      <w:rPr>
        <w:rFonts w:eastAsiaTheme="majorEastAsia" w:cs="Times New Roman"/>
        <w:bCs/>
      </w:rPr>
      <w:fldChar w:fldCharType="begin"/>
    </w:r>
    <w:r w:rsidRPr="0008045F">
      <w:rPr>
        <w:rFonts w:eastAsiaTheme="majorEastAsia" w:cs="Times New Roman"/>
        <w:bCs/>
      </w:rPr>
      <w:instrText xml:space="preserve"> PAGE  \* Arabic  \* MERGEFORMAT </w:instrText>
    </w:r>
    <w:r w:rsidRPr="0008045F">
      <w:rPr>
        <w:rFonts w:eastAsiaTheme="majorEastAsia" w:cs="Times New Roman"/>
        <w:bCs/>
      </w:rPr>
      <w:fldChar w:fldCharType="separate"/>
    </w:r>
    <w:r>
      <w:rPr>
        <w:rFonts w:eastAsiaTheme="majorEastAsia" w:cs="Times New Roman"/>
        <w:bCs/>
      </w:rPr>
      <w:t>1</w:t>
    </w:r>
    <w:r w:rsidRPr="0008045F">
      <w:rPr>
        <w:rFonts w:eastAsiaTheme="majorEastAsia" w:cs="Times New Roman"/>
        <w:bCs/>
      </w:rPr>
      <w:fldChar w:fldCharType="end"/>
    </w:r>
    <w:r w:rsidRPr="0008045F">
      <w:rPr>
        <w:rFonts w:eastAsiaTheme="majorEastAsia" w:cs="Times New Roman"/>
      </w:rPr>
      <w:t xml:space="preserve"> of</w:t>
    </w:r>
    <w:r w:rsidR="00393D80">
      <w:rPr>
        <w:rFonts w:eastAsiaTheme="majorEastAsia" w:cs="Times New Roman"/>
      </w:rPr>
      <w:t xml:space="preserve"> 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AB5CD" w14:textId="760915D2" w:rsidR="00405738" w:rsidRPr="00405738" w:rsidRDefault="0017436A" w:rsidP="00026958">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Course title"/>
        <w:tag w:val="Course title"/>
        <w:id w:val="-934976789"/>
        <w:placeholder>
          <w:docPart w:val="B4C62F6B409F4A34920761633B81B962"/>
        </w:placeholder>
        <w:dataBinding w:prefixMappings="xmlns:ns0='http://schemas.microsoft.com/office/2006/coverPageProps' " w:xpath="/ns0:CoverPageProperties[1]/ns0:Abstract[1]" w:storeItemID="{55AF091B-3C7A-41E3-B477-F2FDAA23CFDA}"/>
        <w:text/>
      </w:sdtPr>
      <w:sdtContent>
        <w:r w:rsidR="00081024">
          <w:rPr>
            <w:rFonts w:eastAsiaTheme="majorEastAsia" w:cs="Times New Roman"/>
            <w:bCs/>
          </w:rPr>
          <w:t>D-311</w:t>
        </w:r>
      </w:sdtContent>
    </w:sdt>
    <w:r w:rsidR="001F61EB">
      <w:rPr>
        <w:rFonts w:eastAsiaTheme="majorEastAsia" w:cs="Times New Roman"/>
        <w:bCs/>
      </w:rPr>
      <w:t xml:space="preserve"> </w:t>
    </w:r>
    <w:sdt>
      <w:sdtPr>
        <w:rPr>
          <w:rFonts w:eastAsiaTheme="majorEastAsia" w:cs="Times New Roman"/>
          <w:bCs/>
        </w:rPr>
        <w:alias w:val="Unit number and name"/>
        <w:tag w:val="Unit number and name"/>
        <w:id w:val="1448577883"/>
        <w:placeholder>
          <w:docPart w:val="3F10466BBEEF4F34843AB51CD7CE1201"/>
        </w:placeholder>
        <w:dataBinding w:prefixMappings="xmlns:ns0='http://purl.org/dc/elements/1.1/' xmlns:ns1='http://schemas.openxmlformats.org/package/2006/metadata/core-properties' " w:xpath="/ns1:coreProperties[1]/ns1:category[1]" w:storeItemID="{6C3C8BC8-F283-45AE-878A-BAB7291924A1}"/>
        <w:text/>
      </w:sdtPr>
      <w:sdtContent>
        <w:r w:rsidR="00AB6A9B">
          <w:rPr>
            <w:rFonts w:eastAsiaTheme="majorEastAsia" w:cs="Times New Roman"/>
            <w:bCs/>
          </w:rPr>
          <w:t>Unit 9: Daily Duties</w:t>
        </w:r>
      </w:sdtContent>
    </w:sdt>
    <w:r w:rsidR="00026958">
      <w:rPr>
        <w:rFonts w:eastAsiaTheme="majorEastAsia" w:cs="Times New Roman"/>
        <w:bCs/>
      </w:rPr>
      <w:tab/>
    </w:r>
    <w:sdt>
      <w:sdtPr>
        <w:rPr>
          <w:rFonts w:eastAsiaTheme="majorEastAsia" w:cs="Times New Roman"/>
          <w:bCs/>
        </w:rPr>
        <w:id w:val="2028675523"/>
        <w:docPartObj>
          <w:docPartGallery w:val="Page Numbers (Bottom of Page)"/>
          <w:docPartUnique/>
        </w:docPartObj>
      </w:sdtPr>
      <w:sdtContent>
        <w:r w:rsidR="00CB5EF3" w:rsidRPr="0008045F">
          <w:rPr>
            <w:rFonts w:eastAsiaTheme="majorEastAsia" w:cs="Times New Roman"/>
            <w:bCs/>
          </w:rPr>
          <w:fldChar w:fldCharType="begin"/>
        </w:r>
        <w:r w:rsidR="00CB5EF3" w:rsidRPr="0008045F">
          <w:rPr>
            <w:rFonts w:eastAsiaTheme="majorEastAsia" w:cs="Times New Roman"/>
            <w:bCs/>
          </w:rPr>
          <w:instrText xml:space="preserve"> PAGE  \* Arabic  \* MERGEFORMAT </w:instrText>
        </w:r>
        <w:r w:rsidR="00CB5EF3" w:rsidRPr="0008045F">
          <w:rPr>
            <w:rFonts w:eastAsiaTheme="majorEastAsia" w:cs="Times New Roman"/>
            <w:bCs/>
          </w:rPr>
          <w:fldChar w:fldCharType="separate"/>
        </w:r>
        <w:r w:rsidR="00CB5EF3">
          <w:rPr>
            <w:rFonts w:eastAsiaTheme="majorEastAsia" w:cs="Times New Roman"/>
            <w:bCs/>
          </w:rPr>
          <w:t>1</w:t>
        </w:r>
        <w:r w:rsidR="00CB5EF3" w:rsidRPr="0008045F">
          <w:rPr>
            <w:rFonts w:eastAsiaTheme="majorEastAsia" w:cs="Times New Roman"/>
            <w:bCs/>
          </w:rPr>
          <w:fldChar w:fldCharType="end"/>
        </w:r>
        <w:r w:rsidR="00CB5EF3" w:rsidRPr="0008045F">
          <w:rPr>
            <w:rFonts w:eastAsiaTheme="majorEastAsia" w:cs="Times New Roman"/>
          </w:rPr>
          <w:t xml:space="preserve"> of </w:t>
        </w:r>
        <w:r w:rsidR="00393D80">
          <w:rPr>
            <w:rFonts w:eastAsiaTheme="majorEastAsia" w:cs="Times New Roman"/>
            <w:bCs/>
          </w:rPr>
          <w:t>18</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3E405" w14:textId="77777777" w:rsidR="004F1032" w:rsidRDefault="004F1032">
      <w:r>
        <w:separator/>
      </w:r>
    </w:p>
  </w:footnote>
  <w:footnote w:type="continuationSeparator" w:id="0">
    <w:p w14:paraId="6753D4EA" w14:textId="77777777" w:rsidR="004F1032" w:rsidRDefault="004F1032">
      <w:r>
        <w:continuationSeparator/>
      </w:r>
    </w:p>
  </w:footnote>
  <w:footnote w:type="continuationNotice" w:id="1">
    <w:p w14:paraId="492DE66D" w14:textId="77777777" w:rsidR="004F1032" w:rsidRDefault="004F10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8CA30" w14:textId="082AF003" w:rsidR="000B188C" w:rsidRPr="00405738" w:rsidRDefault="00000000" w:rsidP="00705008">
    <w:pPr>
      <w:pStyle w:val="Header-content"/>
      <w:jc w:val="center"/>
    </w:pPr>
    <w:sdt>
      <w:sdtPr>
        <w:alias w:val="Category"/>
        <w:tag w:val=""/>
        <w:id w:val="-1514764323"/>
        <w:placeholder>
          <w:docPart w:val="7205FD05BEEC48F28182B3451D272050"/>
        </w:placeholder>
        <w:dataBinding w:prefixMappings="xmlns:ns0='http://purl.org/dc/elements/1.1/' xmlns:ns1='http://schemas.openxmlformats.org/package/2006/metadata/core-properties' " w:xpath="/ns1:coreProperties[1]/ns1:category[1]" w:storeItemID="{6C3C8BC8-F283-45AE-878A-BAB7291924A1}"/>
        <w:text/>
      </w:sdtPr>
      <w:sdtContent>
        <w:r w:rsidR="00AB6A9B">
          <w:t>Unit 9: Daily Duties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0850A" w14:textId="657DA3C2" w:rsidR="00517682" w:rsidRDefault="00517682" w:rsidP="00405738">
    <w:pPr>
      <w:pStyle w:val="Header"/>
    </w:pPr>
    <w:r w:rsidRPr="00405738">
      <w:rPr>
        <w:noProof/>
      </w:rPr>
      <w:drawing>
        <wp:inline distT="0" distB="0" distL="0" distR="0" wp14:anchorId="52CAB1FA" wp14:editId="65EEAC37">
          <wp:extent cx="7768780" cy="977569"/>
          <wp:effectExtent l="0" t="0" r="3810" b="0"/>
          <wp:docPr id="2117664763" name="Picture 2117664763" descr="Instructor Guide Header with N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tructor Guide Header with NWCG logo"/>
                  <pic:cNvPicPr/>
                </pic:nvPicPr>
                <pic:blipFill>
                  <a:blip r:embed="rId1">
                    <a:extLst>
                      <a:ext uri="{28A0092B-C50C-407E-A947-70E740481C1C}">
                        <a14:useLocalDpi xmlns:a14="http://schemas.microsoft.com/office/drawing/2010/main" val="0"/>
                      </a:ext>
                    </a:extLst>
                  </a:blip>
                  <a:stretch>
                    <a:fillRect/>
                  </a:stretch>
                </pic:blipFill>
                <pic:spPr>
                  <a:xfrm>
                    <a:off x="0" y="0"/>
                    <a:ext cx="7768780" cy="977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F2CA2EA"/>
    <w:lvl w:ilvl="0">
      <w:start w:val="1"/>
      <w:numFmt w:val="lowerLetter"/>
      <w:pStyle w:val="ListNumber5"/>
      <w:lvlText w:val="%1."/>
      <w:lvlJc w:val="left"/>
      <w:pPr>
        <w:ind w:left="1800" w:hanging="360"/>
      </w:pPr>
    </w:lvl>
  </w:abstractNum>
  <w:abstractNum w:abstractNumId="1" w15:restartNumberingAfterBreak="0">
    <w:nsid w:val="FFFFFF7D"/>
    <w:multiLevelType w:val="singleLevel"/>
    <w:tmpl w:val="ECDEB390"/>
    <w:lvl w:ilvl="0">
      <w:start w:val="1"/>
      <w:numFmt w:val="decimal"/>
      <w:pStyle w:val="ListNumber4"/>
      <w:lvlText w:val="%1."/>
      <w:lvlJc w:val="right"/>
      <w:pPr>
        <w:ind w:left="1440" w:hanging="360"/>
      </w:pPr>
      <w:rPr>
        <w:rFonts w:hint="default"/>
      </w:rPr>
    </w:lvl>
  </w:abstractNum>
  <w:abstractNum w:abstractNumId="2" w15:restartNumberingAfterBreak="0">
    <w:nsid w:val="FFFFFF7E"/>
    <w:multiLevelType w:val="singleLevel"/>
    <w:tmpl w:val="67F24C16"/>
    <w:lvl w:ilvl="0">
      <w:start w:val="1"/>
      <w:numFmt w:val="lowerRoman"/>
      <w:pStyle w:val="ListNumber3"/>
      <w:lvlText w:val="%1."/>
      <w:lvlJc w:val="left"/>
      <w:pPr>
        <w:ind w:left="1080" w:hanging="360"/>
      </w:pPr>
      <w:rPr>
        <w:rFonts w:hint="default"/>
      </w:rPr>
    </w:lvl>
  </w:abstractNum>
  <w:abstractNum w:abstractNumId="3" w15:restartNumberingAfterBreak="0">
    <w:nsid w:val="0525166F"/>
    <w:multiLevelType w:val="hybridMultilevel"/>
    <w:tmpl w:val="AB7AF8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7F860BF"/>
    <w:multiLevelType w:val="hybridMultilevel"/>
    <w:tmpl w:val="B70836D8"/>
    <w:lvl w:ilvl="0" w:tplc="364A155E">
      <w:numFmt w:val="bullet"/>
      <w:pStyle w:val="boxlis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846BD"/>
    <w:multiLevelType w:val="hybridMultilevel"/>
    <w:tmpl w:val="22EE8A32"/>
    <w:lvl w:ilvl="0" w:tplc="1EF63BDE">
      <w:numFmt w:val="bullet"/>
      <w:pStyle w:val="play"/>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7130E"/>
    <w:multiLevelType w:val="hybridMultilevel"/>
    <w:tmpl w:val="69A690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385089"/>
    <w:multiLevelType w:val="hybridMultilevel"/>
    <w:tmpl w:val="8BCCBCFE"/>
    <w:lvl w:ilvl="0" w:tplc="D12072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3264B"/>
    <w:multiLevelType w:val="hybridMultilevel"/>
    <w:tmpl w:val="23B4F52E"/>
    <w:lvl w:ilvl="0" w:tplc="96BC2B4E">
      <w:start w:val="1"/>
      <w:numFmt w:val="bullet"/>
      <w:pStyle w:val="titlepagelist"/>
      <w:lvlText w:val="•"/>
      <w:lvlJc w:val="left"/>
      <w:pPr>
        <w:ind w:left="936" w:hanging="360"/>
      </w:pPr>
      <w:rPr>
        <w:rFonts w:ascii="Times New Roman" w:hAnsi="Times New Roman" w:cs="Times New Roman" w:hint="default"/>
        <w:b w:val="0"/>
        <w:i w:val="0"/>
        <w:color w:val="auto"/>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2EEA0DE5"/>
    <w:multiLevelType w:val="hybridMultilevel"/>
    <w:tmpl w:val="5F9AF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F83567"/>
    <w:multiLevelType w:val="hybridMultilevel"/>
    <w:tmpl w:val="C7F44F3A"/>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1" w15:restartNumberingAfterBreak="0">
    <w:nsid w:val="395828A6"/>
    <w:multiLevelType w:val="multilevel"/>
    <w:tmpl w:val="3902710A"/>
    <w:lvl w:ilvl="0">
      <w:start w:val="1"/>
      <w:numFmt w:val="bullet"/>
      <w:lvlText w:val=""/>
      <w:lvlJc w:val="left"/>
      <w:pPr>
        <w:ind w:left="720" w:hanging="360"/>
      </w:pPr>
      <w:rPr>
        <w:rFonts w:ascii="Symbol" w:hAnsi="Symbol" w:hint="default"/>
        <w:b w:val="0"/>
        <w:i w:val="0"/>
        <w:color w:val="auto"/>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2" w15:restartNumberingAfterBreak="0">
    <w:nsid w:val="3E2307FD"/>
    <w:multiLevelType w:val="hybridMultilevel"/>
    <w:tmpl w:val="4A1C8A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AA0A91"/>
    <w:multiLevelType w:val="multilevel"/>
    <w:tmpl w:val="43884DC6"/>
    <w:styleLink w:val="Style1"/>
    <w:lvl w:ilvl="0">
      <w:start w:val="1"/>
      <w:numFmt w:val="decimal"/>
      <w:lvlText w:val="%1."/>
      <w:lvlJc w:val="left"/>
      <w:pPr>
        <w:ind w:left="252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4" w15:restartNumberingAfterBreak="0">
    <w:nsid w:val="483E3825"/>
    <w:multiLevelType w:val="hybridMultilevel"/>
    <w:tmpl w:val="4054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AD7947"/>
    <w:multiLevelType w:val="hybridMultilevel"/>
    <w:tmpl w:val="EAD2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7B7DAC"/>
    <w:multiLevelType w:val="multilevel"/>
    <w:tmpl w:val="768EB910"/>
    <w:styleLink w:val="Multlist"/>
    <w:lvl w:ilvl="0">
      <w:start w:val="1"/>
      <w:numFmt w:val="decimal"/>
      <w:lvlText w:val="%1)"/>
      <w:lvlJc w:val="left"/>
      <w:pPr>
        <w:ind w:left="720" w:hanging="72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tabs>
          <w:tab w:val="num" w:pos="1440"/>
        </w:tabs>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E250B17"/>
    <w:multiLevelType w:val="hybridMultilevel"/>
    <w:tmpl w:val="5CACB62A"/>
    <w:lvl w:ilvl="0" w:tplc="2FBEF5EE">
      <w:start w:val="1"/>
      <w:numFmt w:val="upperLetter"/>
      <w:pStyle w:val="Appendix"/>
      <w:lvlText w:val="Appendix %1 –"/>
      <w:lvlJc w:val="left"/>
      <w:pPr>
        <w:ind w:left="720" w:hanging="360"/>
      </w:pPr>
      <w:rPr>
        <w:rFonts w:ascii="Times New Roman" w:hAnsi="Times New Roman" w:hint="default"/>
        <w:b/>
        <w:i w:val="0"/>
        <w:spacing w:val="0"/>
        <w:w w:val="100"/>
      </w:rPr>
    </w:lvl>
    <w:lvl w:ilvl="1" w:tplc="44003C74" w:tentative="1">
      <w:start w:val="1"/>
      <w:numFmt w:val="lowerLetter"/>
      <w:lvlText w:val="%2."/>
      <w:lvlJc w:val="left"/>
      <w:pPr>
        <w:ind w:left="1440" w:hanging="360"/>
      </w:pPr>
    </w:lvl>
    <w:lvl w:ilvl="2" w:tplc="91D41146" w:tentative="1">
      <w:start w:val="1"/>
      <w:numFmt w:val="lowerRoman"/>
      <w:lvlText w:val="%3."/>
      <w:lvlJc w:val="right"/>
      <w:pPr>
        <w:ind w:left="2160" w:hanging="180"/>
      </w:pPr>
    </w:lvl>
    <w:lvl w:ilvl="3" w:tplc="EF12395C" w:tentative="1">
      <w:start w:val="1"/>
      <w:numFmt w:val="decimal"/>
      <w:lvlText w:val="%4."/>
      <w:lvlJc w:val="left"/>
      <w:pPr>
        <w:ind w:left="2880" w:hanging="360"/>
      </w:pPr>
    </w:lvl>
    <w:lvl w:ilvl="4" w:tplc="E1340260" w:tentative="1">
      <w:start w:val="1"/>
      <w:numFmt w:val="lowerLetter"/>
      <w:lvlText w:val="%5."/>
      <w:lvlJc w:val="left"/>
      <w:pPr>
        <w:ind w:left="3600" w:hanging="360"/>
      </w:pPr>
    </w:lvl>
    <w:lvl w:ilvl="5" w:tplc="8190F838" w:tentative="1">
      <w:start w:val="1"/>
      <w:numFmt w:val="lowerRoman"/>
      <w:lvlText w:val="%6."/>
      <w:lvlJc w:val="right"/>
      <w:pPr>
        <w:ind w:left="4320" w:hanging="180"/>
      </w:pPr>
    </w:lvl>
    <w:lvl w:ilvl="6" w:tplc="33B6224E" w:tentative="1">
      <w:start w:val="1"/>
      <w:numFmt w:val="decimal"/>
      <w:lvlText w:val="%7."/>
      <w:lvlJc w:val="left"/>
      <w:pPr>
        <w:ind w:left="5040" w:hanging="360"/>
      </w:pPr>
    </w:lvl>
    <w:lvl w:ilvl="7" w:tplc="515CB8FC" w:tentative="1">
      <w:start w:val="1"/>
      <w:numFmt w:val="lowerLetter"/>
      <w:lvlText w:val="%8."/>
      <w:lvlJc w:val="left"/>
      <w:pPr>
        <w:ind w:left="5760" w:hanging="360"/>
      </w:pPr>
    </w:lvl>
    <w:lvl w:ilvl="8" w:tplc="45A2D5DE" w:tentative="1">
      <w:start w:val="1"/>
      <w:numFmt w:val="lowerRoman"/>
      <w:lvlText w:val="%9."/>
      <w:lvlJc w:val="right"/>
      <w:pPr>
        <w:ind w:left="6480" w:hanging="180"/>
      </w:pPr>
    </w:lvl>
  </w:abstractNum>
  <w:abstractNum w:abstractNumId="18" w15:restartNumberingAfterBreak="0">
    <w:nsid w:val="5E622221"/>
    <w:multiLevelType w:val="multilevel"/>
    <w:tmpl w:val="03E8219A"/>
    <w:lvl w:ilvl="0">
      <w:start w:val="1"/>
      <w:numFmt w:val="bullet"/>
      <w:pStyle w:val="ListBulletNWCG"/>
      <w:lvlText w:val=""/>
      <w:lvlJc w:val="left"/>
      <w:pPr>
        <w:ind w:left="720" w:hanging="360"/>
      </w:pPr>
      <w:rPr>
        <w:rFonts w:ascii="Symbol" w:hAnsi="Symbol" w:hint="default"/>
        <w:b w:val="0"/>
        <w:i w:val="0"/>
        <w:color w:val="auto"/>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9" w15:restartNumberingAfterBreak="0">
    <w:nsid w:val="66FA62B4"/>
    <w:multiLevelType w:val="multilevel"/>
    <w:tmpl w:val="9B742CEC"/>
    <w:lvl w:ilvl="0">
      <w:start w:val="1"/>
      <w:numFmt w:val="bullet"/>
      <w:lvlText w:val=""/>
      <w:lvlJc w:val="left"/>
      <w:pPr>
        <w:ind w:left="720" w:hanging="360"/>
      </w:pPr>
      <w:rPr>
        <w:rFonts w:ascii="Symbol" w:hAnsi="Symbol" w:hint="default"/>
        <w:b w:val="0"/>
        <w:i w:val="0"/>
        <w:color w:val="000000" w:themeColor="text1"/>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20" w15:restartNumberingAfterBreak="0">
    <w:nsid w:val="6D790730"/>
    <w:multiLevelType w:val="hybridMultilevel"/>
    <w:tmpl w:val="BBB49EAE"/>
    <w:lvl w:ilvl="0" w:tplc="008072E2">
      <w:start w:val="1"/>
      <w:numFmt w:val="decimal"/>
      <w:pStyle w:val="ListNumber2"/>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995C69"/>
    <w:multiLevelType w:val="hybridMultilevel"/>
    <w:tmpl w:val="E76CBA1C"/>
    <w:lvl w:ilvl="0" w:tplc="AC327130">
      <w:start w:val="1"/>
      <w:numFmt w:val="decimal"/>
      <w:pStyle w:val="titlepagenumb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2" w15:restartNumberingAfterBreak="0">
    <w:nsid w:val="6ED8149E"/>
    <w:multiLevelType w:val="hybridMultilevel"/>
    <w:tmpl w:val="7110E0AE"/>
    <w:lvl w:ilvl="0" w:tplc="11A8AF70">
      <w:start w:val="1"/>
      <w:numFmt w:val="bullet"/>
      <w:lvlText w:val="o"/>
      <w:lvlJc w:val="left"/>
      <w:pPr>
        <w:ind w:left="1080" w:hanging="360"/>
      </w:pPr>
      <w:rPr>
        <w:rFonts w:ascii="Courier New" w:hAnsi="Courier New"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215E78"/>
    <w:multiLevelType w:val="multilevel"/>
    <w:tmpl w:val="465CA012"/>
    <w:styleLink w:val="Style2"/>
    <w:lvl w:ilvl="0">
      <w:start w:val="1"/>
      <w:numFmt w:val="bullet"/>
      <w:lvlText w:val=""/>
      <w:lvlJc w:val="left"/>
      <w:pPr>
        <w:ind w:left="360" w:hanging="360"/>
      </w:pPr>
      <w:rPr>
        <w:rFonts w:ascii="Symbol" w:hAnsi="Symbol" w:hint="default"/>
        <w:b w:val="0"/>
        <w:i w:val="0"/>
        <w:color w:val="auto"/>
        <w:sz w:val="24"/>
      </w:rPr>
    </w:lvl>
    <w:lvl w:ilvl="1">
      <w:start w:val="1"/>
      <w:numFmt w:val="bullet"/>
      <w:lvlText w:val="o"/>
      <w:lvlJc w:val="left"/>
      <w:pPr>
        <w:ind w:left="2160" w:hanging="360"/>
      </w:pPr>
      <w:rPr>
        <w:rFonts w:ascii="Times New Roman" w:hAnsi="Times New Roman" w:cs="Courier New" w:hint="default"/>
        <w:sz w:val="24"/>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15:restartNumberingAfterBreak="0">
    <w:nsid w:val="7BB64344"/>
    <w:multiLevelType w:val="hybridMultilevel"/>
    <w:tmpl w:val="95CC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294F51"/>
    <w:multiLevelType w:val="multilevel"/>
    <w:tmpl w:val="3C64281A"/>
    <w:lvl w:ilvl="0">
      <w:start w:val="1"/>
      <w:numFmt w:val="decimal"/>
      <w:pStyle w:val="ListNumberNWCG"/>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327877038">
    <w:abstractNumId w:val="2"/>
  </w:num>
  <w:num w:numId="2" w16cid:durableId="1986664084">
    <w:abstractNumId w:val="1"/>
  </w:num>
  <w:num w:numId="3" w16cid:durableId="1243031079">
    <w:abstractNumId w:val="0"/>
  </w:num>
  <w:num w:numId="4" w16cid:durableId="1373505498">
    <w:abstractNumId w:val="17"/>
  </w:num>
  <w:num w:numId="5" w16cid:durableId="1269969406">
    <w:abstractNumId w:val="13"/>
  </w:num>
  <w:num w:numId="6" w16cid:durableId="1373267264">
    <w:abstractNumId w:val="23"/>
  </w:num>
  <w:num w:numId="7" w16cid:durableId="270673744">
    <w:abstractNumId w:val="16"/>
  </w:num>
  <w:num w:numId="8" w16cid:durableId="446242883">
    <w:abstractNumId w:val="20"/>
  </w:num>
  <w:num w:numId="9" w16cid:durableId="1492020966">
    <w:abstractNumId w:val="8"/>
  </w:num>
  <w:num w:numId="10" w16cid:durableId="484474307">
    <w:abstractNumId w:val="21"/>
  </w:num>
  <w:num w:numId="11" w16cid:durableId="1424956897">
    <w:abstractNumId w:val="7"/>
  </w:num>
  <w:num w:numId="12" w16cid:durableId="1623195872">
    <w:abstractNumId w:val="4"/>
  </w:num>
  <w:num w:numId="13" w16cid:durableId="722027657">
    <w:abstractNumId w:val="5"/>
  </w:num>
  <w:num w:numId="14" w16cid:durableId="192959166">
    <w:abstractNumId w:val="22"/>
  </w:num>
  <w:num w:numId="15" w16cid:durableId="1115636812">
    <w:abstractNumId w:val="18"/>
  </w:num>
  <w:num w:numId="16" w16cid:durableId="740643046">
    <w:abstractNumId w:val="25"/>
  </w:num>
  <w:num w:numId="17" w16cid:durableId="9923717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1943108">
    <w:abstractNumId w:val="15"/>
  </w:num>
  <w:num w:numId="19" w16cid:durableId="1203516657">
    <w:abstractNumId w:val="14"/>
  </w:num>
  <w:num w:numId="20" w16cid:durableId="14517060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7690572">
    <w:abstractNumId w:val="19"/>
  </w:num>
  <w:num w:numId="22" w16cid:durableId="261688890">
    <w:abstractNumId w:val="11"/>
  </w:num>
  <w:num w:numId="23" w16cid:durableId="464935698">
    <w:abstractNumId w:val="3"/>
  </w:num>
  <w:num w:numId="24" w16cid:durableId="83382690">
    <w:abstractNumId w:val="24"/>
  </w:num>
  <w:num w:numId="25" w16cid:durableId="27923317">
    <w:abstractNumId w:val="6"/>
  </w:num>
  <w:num w:numId="26" w16cid:durableId="566306179">
    <w:abstractNumId w:val="12"/>
  </w:num>
  <w:num w:numId="27" w16cid:durableId="223566201">
    <w:abstractNumId w:val="9"/>
  </w:num>
  <w:num w:numId="28" w16cid:durableId="188606239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1E9"/>
    <w:rsid w:val="00000C6A"/>
    <w:rsid w:val="00000F8C"/>
    <w:rsid w:val="00003F41"/>
    <w:rsid w:val="0000425B"/>
    <w:rsid w:val="000069AE"/>
    <w:rsid w:val="00007353"/>
    <w:rsid w:val="00007AC1"/>
    <w:rsid w:val="00011942"/>
    <w:rsid w:val="00011C5C"/>
    <w:rsid w:val="000131FF"/>
    <w:rsid w:val="00014069"/>
    <w:rsid w:val="0001420B"/>
    <w:rsid w:val="00015461"/>
    <w:rsid w:val="0001559B"/>
    <w:rsid w:val="000164C6"/>
    <w:rsid w:val="00016678"/>
    <w:rsid w:val="00017113"/>
    <w:rsid w:val="000178B4"/>
    <w:rsid w:val="0002035B"/>
    <w:rsid w:val="00021604"/>
    <w:rsid w:val="00022135"/>
    <w:rsid w:val="00022307"/>
    <w:rsid w:val="00023151"/>
    <w:rsid w:val="000233A7"/>
    <w:rsid w:val="00023BC8"/>
    <w:rsid w:val="000241FB"/>
    <w:rsid w:val="0002463E"/>
    <w:rsid w:val="00024DA7"/>
    <w:rsid w:val="00024EE8"/>
    <w:rsid w:val="00026958"/>
    <w:rsid w:val="00027BE5"/>
    <w:rsid w:val="000312D3"/>
    <w:rsid w:val="00032D50"/>
    <w:rsid w:val="00033004"/>
    <w:rsid w:val="000409DC"/>
    <w:rsid w:val="00041F02"/>
    <w:rsid w:val="00042789"/>
    <w:rsid w:val="000446B6"/>
    <w:rsid w:val="00044CE1"/>
    <w:rsid w:val="00046B2C"/>
    <w:rsid w:val="00046B9A"/>
    <w:rsid w:val="00047B4D"/>
    <w:rsid w:val="0005165F"/>
    <w:rsid w:val="00052812"/>
    <w:rsid w:val="0005639A"/>
    <w:rsid w:val="00056587"/>
    <w:rsid w:val="000626BD"/>
    <w:rsid w:val="000633B9"/>
    <w:rsid w:val="000634C9"/>
    <w:rsid w:val="0006472A"/>
    <w:rsid w:val="000655FD"/>
    <w:rsid w:val="000657B0"/>
    <w:rsid w:val="00065A48"/>
    <w:rsid w:val="00067077"/>
    <w:rsid w:val="00072BB5"/>
    <w:rsid w:val="00072EA7"/>
    <w:rsid w:val="00073CE8"/>
    <w:rsid w:val="00074126"/>
    <w:rsid w:val="00074E6B"/>
    <w:rsid w:val="00075E99"/>
    <w:rsid w:val="0008045F"/>
    <w:rsid w:val="00080A99"/>
    <w:rsid w:val="00081024"/>
    <w:rsid w:val="000839BB"/>
    <w:rsid w:val="00083C32"/>
    <w:rsid w:val="00084736"/>
    <w:rsid w:val="0008521F"/>
    <w:rsid w:val="000877C9"/>
    <w:rsid w:val="0009058A"/>
    <w:rsid w:val="000934FD"/>
    <w:rsid w:val="00095D55"/>
    <w:rsid w:val="00096BEB"/>
    <w:rsid w:val="000A2227"/>
    <w:rsid w:val="000A35BA"/>
    <w:rsid w:val="000A37DA"/>
    <w:rsid w:val="000A506E"/>
    <w:rsid w:val="000A680A"/>
    <w:rsid w:val="000B1807"/>
    <w:rsid w:val="000B188C"/>
    <w:rsid w:val="000B1953"/>
    <w:rsid w:val="000B1EC5"/>
    <w:rsid w:val="000B35BA"/>
    <w:rsid w:val="000B453D"/>
    <w:rsid w:val="000B48A4"/>
    <w:rsid w:val="000B48AB"/>
    <w:rsid w:val="000B532F"/>
    <w:rsid w:val="000B6C15"/>
    <w:rsid w:val="000C06AE"/>
    <w:rsid w:val="000C0CD0"/>
    <w:rsid w:val="000C2435"/>
    <w:rsid w:val="000C2C2C"/>
    <w:rsid w:val="000C34BB"/>
    <w:rsid w:val="000C3DE5"/>
    <w:rsid w:val="000C4904"/>
    <w:rsid w:val="000C4A79"/>
    <w:rsid w:val="000C551B"/>
    <w:rsid w:val="000C5B88"/>
    <w:rsid w:val="000C5D5C"/>
    <w:rsid w:val="000C64BE"/>
    <w:rsid w:val="000C778D"/>
    <w:rsid w:val="000D13E0"/>
    <w:rsid w:val="000D4462"/>
    <w:rsid w:val="000D76F9"/>
    <w:rsid w:val="000E2050"/>
    <w:rsid w:val="000E28F4"/>
    <w:rsid w:val="000E348C"/>
    <w:rsid w:val="000E38F0"/>
    <w:rsid w:val="000E531D"/>
    <w:rsid w:val="000E5862"/>
    <w:rsid w:val="000E6009"/>
    <w:rsid w:val="000E62A5"/>
    <w:rsid w:val="000E6415"/>
    <w:rsid w:val="000E6513"/>
    <w:rsid w:val="000E6753"/>
    <w:rsid w:val="000E7718"/>
    <w:rsid w:val="000E7917"/>
    <w:rsid w:val="000E7E12"/>
    <w:rsid w:val="000F2051"/>
    <w:rsid w:val="000F2A97"/>
    <w:rsid w:val="000F3B29"/>
    <w:rsid w:val="000F4304"/>
    <w:rsid w:val="000F48F5"/>
    <w:rsid w:val="000F5AA5"/>
    <w:rsid w:val="000F6A6D"/>
    <w:rsid w:val="000F7AB2"/>
    <w:rsid w:val="000F7F54"/>
    <w:rsid w:val="0010015E"/>
    <w:rsid w:val="001001DF"/>
    <w:rsid w:val="00100DF9"/>
    <w:rsid w:val="00100EDE"/>
    <w:rsid w:val="001027C8"/>
    <w:rsid w:val="00103BAA"/>
    <w:rsid w:val="001060D0"/>
    <w:rsid w:val="0010669E"/>
    <w:rsid w:val="00110247"/>
    <w:rsid w:val="00112012"/>
    <w:rsid w:val="001130E8"/>
    <w:rsid w:val="00114191"/>
    <w:rsid w:val="001243AA"/>
    <w:rsid w:val="00126524"/>
    <w:rsid w:val="00127961"/>
    <w:rsid w:val="00131DF2"/>
    <w:rsid w:val="001322A7"/>
    <w:rsid w:val="00133160"/>
    <w:rsid w:val="001359F4"/>
    <w:rsid w:val="00140CA7"/>
    <w:rsid w:val="001424B3"/>
    <w:rsid w:val="00142FA5"/>
    <w:rsid w:val="00145866"/>
    <w:rsid w:val="00146E63"/>
    <w:rsid w:val="00147475"/>
    <w:rsid w:val="00153330"/>
    <w:rsid w:val="00153866"/>
    <w:rsid w:val="00154939"/>
    <w:rsid w:val="00155380"/>
    <w:rsid w:val="00160B98"/>
    <w:rsid w:val="0016200E"/>
    <w:rsid w:val="00162F91"/>
    <w:rsid w:val="00163482"/>
    <w:rsid w:val="0016405A"/>
    <w:rsid w:val="00164632"/>
    <w:rsid w:val="0016557E"/>
    <w:rsid w:val="00170BC3"/>
    <w:rsid w:val="00171F6E"/>
    <w:rsid w:val="00172A57"/>
    <w:rsid w:val="0017436A"/>
    <w:rsid w:val="001744A1"/>
    <w:rsid w:val="00174808"/>
    <w:rsid w:val="001749C9"/>
    <w:rsid w:val="00174BD6"/>
    <w:rsid w:val="00180487"/>
    <w:rsid w:val="001804E7"/>
    <w:rsid w:val="00180E3F"/>
    <w:rsid w:val="0018285D"/>
    <w:rsid w:val="001835A1"/>
    <w:rsid w:val="001835F2"/>
    <w:rsid w:val="00185D1E"/>
    <w:rsid w:val="00190AA5"/>
    <w:rsid w:val="001916D5"/>
    <w:rsid w:val="0019262A"/>
    <w:rsid w:val="00192CDD"/>
    <w:rsid w:val="0019386E"/>
    <w:rsid w:val="00195B0F"/>
    <w:rsid w:val="00195F06"/>
    <w:rsid w:val="001960FE"/>
    <w:rsid w:val="001963EC"/>
    <w:rsid w:val="001970FD"/>
    <w:rsid w:val="0019781D"/>
    <w:rsid w:val="001A09FA"/>
    <w:rsid w:val="001A2B50"/>
    <w:rsid w:val="001A33FB"/>
    <w:rsid w:val="001A57C2"/>
    <w:rsid w:val="001A78F9"/>
    <w:rsid w:val="001A7D50"/>
    <w:rsid w:val="001B1C71"/>
    <w:rsid w:val="001B1CE8"/>
    <w:rsid w:val="001B41A5"/>
    <w:rsid w:val="001C17F9"/>
    <w:rsid w:val="001C2FA4"/>
    <w:rsid w:val="001C6B9C"/>
    <w:rsid w:val="001C6E93"/>
    <w:rsid w:val="001C78CF"/>
    <w:rsid w:val="001D3181"/>
    <w:rsid w:val="001D402A"/>
    <w:rsid w:val="001D4832"/>
    <w:rsid w:val="001D682D"/>
    <w:rsid w:val="001D6937"/>
    <w:rsid w:val="001D790D"/>
    <w:rsid w:val="001E1461"/>
    <w:rsid w:val="001E1D3D"/>
    <w:rsid w:val="001E2FBE"/>
    <w:rsid w:val="001E3B53"/>
    <w:rsid w:val="001F149F"/>
    <w:rsid w:val="001F1775"/>
    <w:rsid w:val="001F2803"/>
    <w:rsid w:val="001F4137"/>
    <w:rsid w:val="001F61B1"/>
    <w:rsid w:val="001F61EB"/>
    <w:rsid w:val="002004C5"/>
    <w:rsid w:val="00200D1D"/>
    <w:rsid w:val="00201FEC"/>
    <w:rsid w:val="002031C9"/>
    <w:rsid w:val="00203400"/>
    <w:rsid w:val="002052FD"/>
    <w:rsid w:val="00207F0B"/>
    <w:rsid w:val="002104EB"/>
    <w:rsid w:val="00210CDB"/>
    <w:rsid w:val="00210E45"/>
    <w:rsid w:val="00212F3E"/>
    <w:rsid w:val="002135AF"/>
    <w:rsid w:val="00213800"/>
    <w:rsid w:val="00214D01"/>
    <w:rsid w:val="00215020"/>
    <w:rsid w:val="00215316"/>
    <w:rsid w:val="0021723F"/>
    <w:rsid w:val="0022234F"/>
    <w:rsid w:val="00224C5D"/>
    <w:rsid w:val="0022588D"/>
    <w:rsid w:val="00226D33"/>
    <w:rsid w:val="00227406"/>
    <w:rsid w:val="002321F2"/>
    <w:rsid w:val="00232DA7"/>
    <w:rsid w:val="0023380C"/>
    <w:rsid w:val="002338D8"/>
    <w:rsid w:val="0023577D"/>
    <w:rsid w:val="00235A77"/>
    <w:rsid w:val="00236F60"/>
    <w:rsid w:val="0023794D"/>
    <w:rsid w:val="00237B09"/>
    <w:rsid w:val="002401E6"/>
    <w:rsid w:val="00240531"/>
    <w:rsid w:val="00241A99"/>
    <w:rsid w:val="0024326E"/>
    <w:rsid w:val="002448A9"/>
    <w:rsid w:val="00246E4C"/>
    <w:rsid w:val="00247F32"/>
    <w:rsid w:val="00250763"/>
    <w:rsid w:val="00250767"/>
    <w:rsid w:val="002529AD"/>
    <w:rsid w:val="00254950"/>
    <w:rsid w:val="00255E54"/>
    <w:rsid w:val="0025791D"/>
    <w:rsid w:val="00260831"/>
    <w:rsid w:val="0026129C"/>
    <w:rsid w:val="00261612"/>
    <w:rsid w:val="002616E3"/>
    <w:rsid w:val="00262DE4"/>
    <w:rsid w:val="0026476E"/>
    <w:rsid w:val="00265C8E"/>
    <w:rsid w:val="00267203"/>
    <w:rsid w:val="00267253"/>
    <w:rsid w:val="00267476"/>
    <w:rsid w:val="00267ECF"/>
    <w:rsid w:val="002712D8"/>
    <w:rsid w:val="00271711"/>
    <w:rsid w:val="00271D3B"/>
    <w:rsid w:val="00273D85"/>
    <w:rsid w:val="002757DC"/>
    <w:rsid w:val="002804D9"/>
    <w:rsid w:val="00280B1A"/>
    <w:rsid w:val="00281D3F"/>
    <w:rsid w:val="00281E4E"/>
    <w:rsid w:val="00281F05"/>
    <w:rsid w:val="002822D4"/>
    <w:rsid w:val="00282694"/>
    <w:rsid w:val="00282C34"/>
    <w:rsid w:val="00283772"/>
    <w:rsid w:val="002867ED"/>
    <w:rsid w:val="00290929"/>
    <w:rsid w:val="00290A92"/>
    <w:rsid w:val="00290B2C"/>
    <w:rsid w:val="00290D59"/>
    <w:rsid w:val="00291DF5"/>
    <w:rsid w:val="00293BA7"/>
    <w:rsid w:val="00295A7C"/>
    <w:rsid w:val="0029684A"/>
    <w:rsid w:val="0029735F"/>
    <w:rsid w:val="00297378"/>
    <w:rsid w:val="00297F8F"/>
    <w:rsid w:val="002A1998"/>
    <w:rsid w:val="002A2BA7"/>
    <w:rsid w:val="002A3C22"/>
    <w:rsid w:val="002A46E8"/>
    <w:rsid w:val="002A4A03"/>
    <w:rsid w:val="002A78C4"/>
    <w:rsid w:val="002B0A0C"/>
    <w:rsid w:val="002B1235"/>
    <w:rsid w:val="002B1762"/>
    <w:rsid w:val="002B2277"/>
    <w:rsid w:val="002B2FE8"/>
    <w:rsid w:val="002B3A62"/>
    <w:rsid w:val="002B5BBF"/>
    <w:rsid w:val="002B7C8C"/>
    <w:rsid w:val="002C07BC"/>
    <w:rsid w:val="002C0AD1"/>
    <w:rsid w:val="002C0D1A"/>
    <w:rsid w:val="002C2F70"/>
    <w:rsid w:val="002C55FE"/>
    <w:rsid w:val="002C7329"/>
    <w:rsid w:val="002D043F"/>
    <w:rsid w:val="002D21F6"/>
    <w:rsid w:val="002D23B2"/>
    <w:rsid w:val="002D2C27"/>
    <w:rsid w:val="002D3EE1"/>
    <w:rsid w:val="002D4A5B"/>
    <w:rsid w:val="002D4B0D"/>
    <w:rsid w:val="002D7F18"/>
    <w:rsid w:val="002E4E15"/>
    <w:rsid w:val="002E6F65"/>
    <w:rsid w:val="002E76A1"/>
    <w:rsid w:val="002E7895"/>
    <w:rsid w:val="002E7999"/>
    <w:rsid w:val="002E7B20"/>
    <w:rsid w:val="002F0D98"/>
    <w:rsid w:val="002F1125"/>
    <w:rsid w:val="002F1DE5"/>
    <w:rsid w:val="002F3FB3"/>
    <w:rsid w:val="002F4E03"/>
    <w:rsid w:val="002F57A2"/>
    <w:rsid w:val="002F5EF0"/>
    <w:rsid w:val="00305C42"/>
    <w:rsid w:val="00307D24"/>
    <w:rsid w:val="003116FC"/>
    <w:rsid w:val="00314B83"/>
    <w:rsid w:val="003151C3"/>
    <w:rsid w:val="00316279"/>
    <w:rsid w:val="00316BE5"/>
    <w:rsid w:val="00316E7F"/>
    <w:rsid w:val="003212FB"/>
    <w:rsid w:val="003267E4"/>
    <w:rsid w:val="0032705A"/>
    <w:rsid w:val="003272F0"/>
    <w:rsid w:val="00327F76"/>
    <w:rsid w:val="00332D1F"/>
    <w:rsid w:val="0033416C"/>
    <w:rsid w:val="00334FE6"/>
    <w:rsid w:val="00335C6D"/>
    <w:rsid w:val="00335E79"/>
    <w:rsid w:val="003367FC"/>
    <w:rsid w:val="00340A24"/>
    <w:rsid w:val="003415A9"/>
    <w:rsid w:val="00342012"/>
    <w:rsid w:val="0034377A"/>
    <w:rsid w:val="00343A7E"/>
    <w:rsid w:val="00350913"/>
    <w:rsid w:val="00350E45"/>
    <w:rsid w:val="00353A52"/>
    <w:rsid w:val="00354C42"/>
    <w:rsid w:val="003564F2"/>
    <w:rsid w:val="003572B2"/>
    <w:rsid w:val="003604A2"/>
    <w:rsid w:val="00360D3C"/>
    <w:rsid w:val="00361506"/>
    <w:rsid w:val="00363DE4"/>
    <w:rsid w:val="00364A86"/>
    <w:rsid w:val="00364F9F"/>
    <w:rsid w:val="0036558C"/>
    <w:rsid w:val="003667AB"/>
    <w:rsid w:val="00367331"/>
    <w:rsid w:val="003673AA"/>
    <w:rsid w:val="00367702"/>
    <w:rsid w:val="003707D1"/>
    <w:rsid w:val="00371C9A"/>
    <w:rsid w:val="0037525D"/>
    <w:rsid w:val="00377943"/>
    <w:rsid w:val="00381719"/>
    <w:rsid w:val="00382359"/>
    <w:rsid w:val="00383247"/>
    <w:rsid w:val="00385A82"/>
    <w:rsid w:val="00386B85"/>
    <w:rsid w:val="003876DD"/>
    <w:rsid w:val="00387F83"/>
    <w:rsid w:val="00390597"/>
    <w:rsid w:val="0039217E"/>
    <w:rsid w:val="003924FC"/>
    <w:rsid w:val="00393D80"/>
    <w:rsid w:val="00395659"/>
    <w:rsid w:val="00395E7A"/>
    <w:rsid w:val="00396937"/>
    <w:rsid w:val="00396B99"/>
    <w:rsid w:val="003A22CF"/>
    <w:rsid w:val="003A2621"/>
    <w:rsid w:val="003A26B1"/>
    <w:rsid w:val="003A361C"/>
    <w:rsid w:val="003A41E9"/>
    <w:rsid w:val="003A4EFE"/>
    <w:rsid w:val="003A5515"/>
    <w:rsid w:val="003A627B"/>
    <w:rsid w:val="003A7385"/>
    <w:rsid w:val="003A7A01"/>
    <w:rsid w:val="003B005D"/>
    <w:rsid w:val="003B07F8"/>
    <w:rsid w:val="003B0E2A"/>
    <w:rsid w:val="003B23A0"/>
    <w:rsid w:val="003B2CDB"/>
    <w:rsid w:val="003B3C67"/>
    <w:rsid w:val="003B4BFC"/>
    <w:rsid w:val="003B5E79"/>
    <w:rsid w:val="003B77A5"/>
    <w:rsid w:val="003B79AF"/>
    <w:rsid w:val="003B7C0C"/>
    <w:rsid w:val="003B7F9E"/>
    <w:rsid w:val="003C0C53"/>
    <w:rsid w:val="003C1520"/>
    <w:rsid w:val="003C33D6"/>
    <w:rsid w:val="003C5922"/>
    <w:rsid w:val="003C5B07"/>
    <w:rsid w:val="003D3C3C"/>
    <w:rsid w:val="003D3E87"/>
    <w:rsid w:val="003D44C2"/>
    <w:rsid w:val="003D4B31"/>
    <w:rsid w:val="003D4D05"/>
    <w:rsid w:val="003D6322"/>
    <w:rsid w:val="003D6E97"/>
    <w:rsid w:val="003D729E"/>
    <w:rsid w:val="003D7D6D"/>
    <w:rsid w:val="003E0B67"/>
    <w:rsid w:val="003E0DE6"/>
    <w:rsid w:val="003E39D8"/>
    <w:rsid w:val="003E3B82"/>
    <w:rsid w:val="003E6736"/>
    <w:rsid w:val="003F0394"/>
    <w:rsid w:val="003F29E7"/>
    <w:rsid w:val="003F3C38"/>
    <w:rsid w:val="003F530F"/>
    <w:rsid w:val="003F66A7"/>
    <w:rsid w:val="003F6BF7"/>
    <w:rsid w:val="003F76A9"/>
    <w:rsid w:val="003F7F6A"/>
    <w:rsid w:val="00400A0D"/>
    <w:rsid w:val="00400F79"/>
    <w:rsid w:val="00403D1D"/>
    <w:rsid w:val="00404397"/>
    <w:rsid w:val="00405738"/>
    <w:rsid w:val="00405D90"/>
    <w:rsid w:val="0040646D"/>
    <w:rsid w:val="00411952"/>
    <w:rsid w:val="00411AF7"/>
    <w:rsid w:val="004121B5"/>
    <w:rsid w:val="00413D90"/>
    <w:rsid w:val="00414E19"/>
    <w:rsid w:val="0041556B"/>
    <w:rsid w:val="0041572E"/>
    <w:rsid w:val="00415BAF"/>
    <w:rsid w:val="00415F25"/>
    <w:rsid w:val="00416351"/>
    <w:rsid w:val="004175B8"/>
    <w:rsid w:val="00417DA9"/>
    <w:rsid w:val="0042222A"/>
    <w:rsid w:val="00422F6B"/>
    <w:rsid w:val="0042526B"/>
    <w:rsid w:val="00425A64"/>
    <w:rsid w:val="00426640"/>
    <w:rsid w:val="004301C2"/>
    <w:rsid w:val="00430BA7"/>
    <w:rsid w:val="00432019"/>
    <w:rsid w:val="0043368B"/>
    <w:rsid w:val="00434726"/>
    <w:rsid w:val="0043494D"/>
    <w:rsid w:val="00435C8E"/>
    <w:rsid w:val="00436E7D"/>
    <w:rsid w:val="00441017"/>
    <w:rsid w:val="004424FF"/>
    <w:rsid w:val="00443320"/>
    <w:rsid w:val="00443EA4"/>
    <w:rsid w:val="004445A3"/>
    <w:rsid w:val="0044576D"/>
    <w:rsid w:val="0044627B"/>
    <w:rsid w:val="004466C4"/>
    <w:rsid w:val="00447CB6"/>
    <w:rsid w:val="00455150"/>
    <w:rsid w:val="004565C0"/>
    <w:rsid w:val="00457459"/>
    <w:rsid w:val="00460963"/>
    <w:rsid w:val="00463F6A"/>
    <w:rsid w:val="0046617D"/>
    <w:rsid w:val="00470237"/>
    <w:rsid w:val="004711AB"/>
    <w:rsid w:val="004712A6"/>
    <w:rsid w:val="004712E0"/>
    <w:rsid w:val="00471590"/>
    <w:rsid w:val="00472290"/>
    <w:rsid w:val="00472B56"/>
    <w:rsid w:val="0047300A"/>
    <w:rsid w:val="00473EDC"/>
    <w:rsid w:val="00475774"/>
    <w:rsid w:val="004778E4"/>
    <w:rsid w:val="00480257"/>
    <w:rsid w:val="004832E1"/>
    <w:rsid w:val="00484FFA"/>
    <w:rsid w:val="0048586E"/>
    <w:rsid w:val="00491129"/>
    <w:rsid w:val="004948C3"/>
    <w:rsid w:val="004949A0"/>
    <w:rsid w:val="004958F6"/>
    <w:rsid w:val="004966F0"/>
    <w:rsid w:val="00496E38"/>
    <w:rsid w:val="004A0BA3"/>
    <w:rsid w:val="004A0F63"/>
    <w:rsid w:val="004A123F"/>
    <w:rsid w:val="004A14D6"/>
    <w:rsid w:val="004A1971"/>
    <w:rsid w:val="004A265D"/>
    <w:rsid w:val="004A39C6"/>
    <w:rsid w:val="004A4836"/>
    <w:rsid w:val="004A50F1"/>
    <w:rsid w:val="004A5C8F"/>
    <w:rsid w:val="004B0D19"/>
    <w:rsid w:val="004B4738"/>
    <w:rsid w:val="004B47BC"/>
    <w:rsid w:val="004B47CA"/>
    <w:rsid w:val="004B770C"/>
    <w:rsid w:val="004C0337"/>
    <w:rsid w:val="004C07EB"/>
    <w:rsid w:val="004C0F52"/>
    <w:rsid w:val="004C2DFC"/>
    <w:rsid w:val="004C39AF"/>
    <w:rsid w:val="004C3CF4"/>
    <w:rsid w:val="004C410B"/>
    <w:rsid w:val="004C458F"/>
    <w:rsid w:val="004C6F11"/>
    <w:rsid w:val="004D0C0F"/>
    <w:rsid w:val="004D0C45"/>
    <w:rsid w:val="004D1835"/>
    <w:rsid w:val="004D4AF4"/>
    <w:rsid w:val="004E0375"/>
    <w:rsid w:val="004E0D75"/>
    <w:rsid w:val="004E1438"/>
    <w:rsid w:val="004E1A4B"/>
    <w:rsid w:val="004E1D9B"/>
    <w:rsid w:val="004E2325"/>
    <w:rsid w:val="004E2A07"/>
    <w:rsid w:val="004E2FD2"/>
    <w:rsid w:val="004E33F3"/>
    <w:rsid w:val="004E36BE"/>
    <w:rsid w:val="004E3B22"/>
    <w:rsid w:val="004E4BDD"/>
    <w:rsid w:val="004E5DE2"/>
    <w:rsid w:val="004E5FE0"/>
    <w:rsid w:val="004E6FB6"/>
    <w:rsid w:val="004E7645"/>
    <w:rsid w:val="004F05A8"/>
    <w:rsid w:val="004F0CF4"/>
    <w:rsid w:val="004F1032"/>
    <w:rsid w:val="004F14A0"/>
    <w:rsid w:val="004F280D"/>
    <w:rsid w:val="004F3656"/>
    <w:rsid w:val="004F37F1"/>
    <w:rsid w:val="004F3BB0"/>
    <w:rsid w:val="004F4860"/>
    <w:rsid w:val="004F6D11"/>
    <w:rsid w:val="0050347F"/>
    <w:rsid w:val="00504042"/>
    <w:rsid w:val="005077A8"/>
    <w:rsid w:val="0051007D"/>
    <w:rsid w:val="00510A89"/>
    <w:rsid w:val="00510E69"/>
    <w:rsid w:val="00511AD6"/>
    <w:rsid w:val="00512A44"/>
    <w:rsid w:val="0051323C"/>
    <w:rsid w:val="005132F2"/>
    <w:rsid w:val="00515D06"/>
    <w:rsid w:val="00517682"/>
    <w:rsid w:val="00517A78"/>
    <w:rsid w:val="005211D9"/>
    <w:rsid w:val="00521A68"/>
    <w:rsid w:val="00523124"/>
    <w:rsid w:val="00525196"/>
    <w:rsid w:val="00525B42"/>
    <w:rsid w:val="00526828"/>
    <w:rsid w:val="00527CD4"/>
    <w:rsid w:val="00527FBB"/>
    <w:rsid w:val="00530030"/>
    <w:rsid w:val="00530F43"/>
    <w:rsid w:val="00531158"/>
    <w:rsid w:val="00532601"/>
    <w:rsid w:val="005340D0"/>
    <w:rsid w:val="00535151"/>
    <w:rsid w:val="0053534E"/>
    <w:rsid w:val="0054210D"/>
    <w:rsid w:val="00544ACD"/>
    <w:rsid w:val="00545865"/>
    <w:rsid w:val="005462A1"/>
    <w:rsid w:val="00553742"/>
    <w:rsid w:val="00553A91"/>
    <w:rsid w:val="0055510B"/>
    <w:rsid w:val="00556054"/>
    <w:rsid w:val="00556FB2"/>
    <w:rsid w:val="00557FB1"/>
    <w:rsid w:val="00560DED"/>
    <w:rsid w:val="005633F0"/>
    <w:rsid w:val="00563ABA"/>
    <w:rsid w:val="00565643"/>
    <w:rsid w:val="005675AF"/>
    <w:rsid w:val="00572A7E"/>
    <w:rsid w:val="00573C97"/>
    <w:rsid w:val="00574D26"/>
    <w:rsid w:val="00576526"/>
    <w:rsid w:val="005769C6"/>
    <w:rsid w:val="00577CDB"/>
    <w:rsid w:val="00580753"/>
    <w:rsid w:val="00580759"/>
    <w:rsid w:val="00580C7D"/>
    <w:rsid w:val="005826BC"/>
    <w:rsid w:val="005833FD"/>
    <w:rsid w:val="0058348D"/>
    <w:rsid w:val="005844BD"/>
    <w:rsid w:val="00584DF4"/>
    <w:rsid w:val="00590CA1"/>
    <w:rsid w:val="00591033"/>
    <w:rsid w:val="005936A0"/>
    <w:rsid w:val="00593F64"/>
    <w:rsid w:val="0059498D"/>
    <w:rsid w:val="00594CBC"/>
    <w:rsid w:val="00595F36"/>
    <w:rsid w:val="00596C39"/>
    <w:rsid w:val="00596D38"/>
    <w:rsid w:val="00597DBB"/>
    <w:rsid w:val="00597E22"/>
    <w:rsid w:val="00597E39"/>
    <w:rsid w:val="005A1992"/>
    <w:rsid w:val="005B0929"/>
    <w:rsid w:val="005B3D89"/>
    <w:rsid w:val="005B3F3F"/>
    <w:rsid w:val="005B46DB"/>
    <w:rsid w:val="005B565A"/>
    <w:rsid w:val="005B5860"/>
    <w:rsid w:val="005B5965"/>
    <w:rsid w:val="005B5993"/>
    <w:rsid w:val="005B6D0B"/>
    <w:rsid w:val="005B76FE"/>
    <w:rsid w:val="005B7BAF"/>
    <w:rsid w:val="005C018E"/>
    <w:rsid w:val="005C292A"/>
    <w:rsid w:val="005C318A"/>
    <w:rsid w:val="005C3A90"/>
    <w:rsid w:val="005C49CF"/>
    <w:rsid w:val="005C5BBF"/>
    <w:rsid w:val="005C6394"/>
    <w:rsid w:val="005C64B5"/>
    <w:rsid w:val="005C658B"/>
    <w:rsid w:val="005C7085"/>
    <w:rsid w:val="005C7466"/>
    <w:rsid w:val="005C790C"/>
    <w:rsid w:val="005C7C00"/>
    <w:rsid w:val="005D128A"/>
    <w:rsid w:val="005D1B94"/>
    <w:rsid w:val="005D2E58"/>
    <w:rsid w:val="005D36DD"/>
    <w:rsid w:val="005D371E"/>
    <w:rsid w:val="005D3B71"/>
    <w:rsid w:val="005D4905"/>
    <w:rsid w:val="005D6E67"/>
    <w:rsid w:val="005D739F"/>
    <w:rsid w:val="005E0519"/>
    <w:rsid w:val="005E3B7B"/>
    <w:rsid w:val="005E4960"/>
    <w:rsid w:val="005E4E7A"/>
    <w:rsid w:val="005E5236"/>
    <w:rsid w:val="005F1677"/>
    <w:rsid w:val="005F1F67"/>
    <w:rsid w:val="005F2158"/>
    <w:rsid w:val="005F22EF"/>
    <w:rsid w:val="005F2A9C"/>
    <w:rsid w:val="005F34C1"/>
    <w:rsid w:val="005F41EF"/>
    <w:rsid w:val="005F5C49"/>
    <w:rsid w:val="005F6BF7"/>
    <w:rsid w:val="005F71DB"/>
    <w:rsid w:val="005F7796"/>
    <w:rsid w:val="00600ABA"/>
    <w:rsid w:val="006022AF"/>
    <w:rsid w:val="00602C60"/>
    <w:rsid w:val="0060313E"/>
    <w:rsid w:val="00610935"/>
    <w:rsid w:val="00610D97"/>
    <w:rsid w:val="00611036"/>
    <w:rsid w:val="006123E0"/>
    <w:rsid w:val="0061246F"/>
    <w:rsid w:val="0061286A"/>
    <w:rsid w:val="006136E0"/>
    <w:rsid w:val="00617167"/>
    <w:rsid w:val="0062199A"/>
    <w:rsid w:val="00622AC7"/>
    <w:rsid w:val="00623061"/>
    <w:rsid w:val="00624017"/>
    <w:rsid w:val="006249E5"/>
    <w:rsid w:val="00624C57"/>
    <w:rsid w:val="006308C5"/>
    <w:rsid w:val="00631071"/>
    <w:rsid w:val="006310E1"/>
    <w:rsid w:val="00631EFF"/>
    <w:rsid w:val="00632C09"/>
    <w:rsid w:val="00634BE9"/>
    <w:rsid w:val="00635A58"/>
    <w:rsid w:val="00637875"/>
    <w:rsid w:val="00637BEC"/>
    <w:rsid w:val="00637DFC"/>
    <w:rsid w:val="00640E8F"/>
    <w:rsid w:val="00641A61"/>
    <w:rsid w:val="00643341"/>
    <w:rsid w:val="0064698F"/>
    <w:rsid w:val="00646BBD"/>
    <w:rsid w:val="006477AA"/>
    <w:rsid w:val="006505D7"/>
    <w:rsid w:val="006518C9"/>
    <w:rsid w:val="0065219E"/>
    <w:rsid w:val="00652536"/>
    <w:rsid w:val="00652663"/>
    <w:rsid w:val="00652DAE"/>
    <w:rsid w:val="00653E4E"/>
    <w:rsid w:val="006547E0"/>
    <w:rsid w:val="00654937"/>
    <w:rsid w:val="00654D3B"/>
    <w:rsid w:val="00654E01"/>
    <w:rsid w:val="00654EC7"/>
    <w:rsid w:val="006550EF"/>
    <w:rsid w:val="00655342"/>
    <w:rsid w:val="006563B5"/>
    <w:rsid w:val="00656E53"/>
    <w:rsid w:val="00657481"/>
    <w:rsid w:val="006608EF"/>
    <w:rsid w:val="006611EA"/>
    <w:rsid w:val="00663075"/>
    <w:rsid w:val="006633C3"/>
    <w:rsid w:val="006639B3"/>
    <w:rsid w:val="00670910"/>
    <w:rsid w:val="00673BA4"/>
    <w:rsid w:val="006741BC"/>
    <w:rsid w:val="0067427C"/>
    <w:rsid w:val="006779B7"/>
    <w:rsid w:val="00680A28"/>
    <w:rsid w:val="00681837"/>
    <w:rsid w:val="00682791"/>
    <w:rsid w:val="00682B6B"/>
    <w:rsid w:val="00682B84"/>
    <w:rsid w:val="006831FE"/>
    <w:rsid w:val="006840AC"/>
    <w:rsid w:val="00690E38"/>
    <w:rsid w:val="006911D2"/>
    <w:rsid w:val="00694D94"/>
    <w:rsid w:val="00695449"/>
    <w:rsid w:val="00696996"/>
    <w:rsid w:val="00696A19"/>
    <w:rsid w:val="00696F87"/>
    <w:rsid w:val="006A1308"/>
    <w:rsid w:val="006A14B2"/>
    <w:rsid w:val="006A4741"/>
    <w:rsid w:val="006A5A12"/>
    <w:rsid w:val="006A5CBF"/>
    <w:rsid w:val="006B1571"/>
    <w:rsid w:val="006B1D98"/>
    <w:rsid w:val="006B2CD8"/>
    <w:rsid w:val="006B5899"/>
    <w:rsid w:val="006B59DC"/>
    <w:rsid w:val="006B5C79"/>
    <w:rsid w:val="006B6A46"/>
    <w:rsid w:val="006B731C"/>
    <w:rsid w:val="006B7E30"/>
    <w:rsid w:val="006C0BDB"/>
    <w:rsid w:val="006C22B8"/>
    <w:rsid w:val="006C5E50"/>
    <w:rsid w:val="006C6351"/>
    <w:rsid w:val="006C75AC"/>
    <w:rsid w:val="006C7619"/>
    <w:rsid w:val="006D2D63"/>
    <w:rsid w:val="006D33F8"/>
    <w:rsid w:val="006D54F2"/>
    <w:rsid w:val="006D6096"/>
    <w:rsid w:val="006D6E84"/>
    <w:rsid w:val="006E0361"/>
    <w:rsid w:val="006E0720"/>
    <w:rsid w:val="006E18EC"/>
    <w:rsid w:val="006E1D2F"/>
    <w:rsid w:val="006E1F8D"/>
    <w:rsid w:val="006E2AE8"/>
    <w:rsid w:val="006E3202"/>
    <w:rsid w:val="006E4056"/>
    <w:rsid w:val="006E43D3"/>
    <w:rsid w:val="006E4987"/>
    <w:rsid w:val="006E5905"/>
    <w:rsid w:val="006E5BEF"/>
    <w:rsid w:val="006E5D0E"/>
    <w:rsid w:val="006E5DA6"/>
    <w:rsid w:val="006E5DE6"/>
    <w:rsid w:val="006E7A18"/>
    <w:rsid w:val="006F02B8"/>
    <w:rsid w:val="006F12B3"/>
    <w:rsid w:val="006F42A5"/>
    <w:rsid w:val="006F4859"/>
    <w:rsid w:val="006F55D0"/>
    <w:rsid w:val="006F74AD"/>
    <w:rsid w:val="00700063"/>
    <w:rsid w:val="00701488"/>
    <w:rsid w:val="00702E5F"/>
    <w:rsid w:val="0070328B"/>
    <w:rsid w:val="007033E9"/>
    <w:rsid w:val="00703D68"/>
    <w:rsid w:val="00704055"/>
    <w:rsid w:val="00704A5D"/>
    <w:rsid w:val="00704B48"/>
    <w:rsid w:val="00704DAE"/>
    <w:rsid w:val="00705008"/>
    <w:rsid w:val="007056D3"/>
    <w:rsid w:val="00706724"/>
    <w:rsid w:val="00706C05"/>
    <w:rsid w:val="00707ECD"/>
    <w:rsid w:val="0071088D"/>
    <w:rsid w:val="007116D0"/>
    <w:rsid w:val="007122B0"/>
    <w:rsid w:val="007124BF"/>
    <w:rsid w:val="00713204"/>
    <w:rsid w:val="0071398E"/>
    <w:rsid w:val="007140FF"/>
    <w:rsid w:val="0071545C"/>
    <w:rsid w:val="00716A1D"/>
    <w:rsid w:val="00717CE3"/>
    <w:rsid w:val="00717F9B"/>
    <w:rsid w:val="0072083D"/>
    <w:rsid w:val="0072121C"/>
    <w:rsid w:val="007219DB"/>
    <w:rsid w:val="007219E4"/>
    <w:rsid w:val="00723EC5"/>
    <w:rsid w:val="00724351"/>
    <w:rsid w:val="00725613"/>
    <w:rsid w:val="007267E3"/>
    <w:rsid w:val="00727926"/>
    <w:rsid w:val="00727F78"/>
    <w:rsid w:val="0073284C"/>
    <w:rsid w:val="00732EED"/>
    <w:rsid w:val="007344AF"/>
    <w:rsid w:val="00735C4D"/>
    <w:rsid w:val="007367CB"/>
    <w:rsid w:val="00736E8D"/>
    <w:rsid w:val="0073707D"/>
    <w:rsid w:val="00737E96"/>
    <w:rsid w:val="007424B5"/>
    <w:rsid w:val="00744A89"/>
    <w:rsid w:val="00744B56"/>
    <w:rsid w:val="007465CA"/>
    <w:rsid w:val="0074757C"/>
    <w:rsid w:val="00750163"/>
    <w:rsid w:val="00750202"/>
    <w:rsid w:val="00752813"/>
    <w:rsid w:val="00753574"/>
    <w:rsid w:val="0075401A"/>
    <w:rsid w:val="00754454"/>
    <w:rsid w:val="00754985"/>
    <w:rsid w:val="00760294"/>
    <w:rsid w:val="0076057C"/>
    <w:rsid w:val="00763AA4"/>
    <w:rsid w:val="00764808"/>
    <w:rsid w:val="007666F4"/>
    <w:rsid w:val="00770992"/>
    <w:rsid w:val="00776755"/>
    <w:rsid w:val="00780AF2"/>
    <w:rsid w:val="007810CB"/>
    <w:rsid w:val="007818D0"/>
    <w:rsid w:val="00782907"/>
    <w:rsid w:val="00785FC7"/>
    <w:rsid w:val="00786667"/>
    <w:rsid w:val="0079153D"/>
    <w:rsid w:val="007944C7"/>
    <w:rsid w:val="0079619F"/>
    <w:rsid w:val="007A1051"/>
    <w:rsid w:val="007A4B2C"/>
    <w:rsid w:val="007A4FF5"/>
    <w:rsid w:val="007A6310"/>
    <w:rsid w:val="007A7038"/>
    <w:rsid w:val="007A7211"/>
    <w:rsid w:val="007A734A"/>
    <w:rsid w:val="007A77D4"/>
    <w:rsid w:val="007A7D75"/>
    <w:rsid w:val="007B1BB3"/>
    <w:rsid w:val="007B2453"/>
    <w:rsid w:val="007B39D4"/>
    <w:rsid w:val="007B3F41"/>
    <w:rsid w:val="007B43D8"/>
    <w:rsid w:val="007B4575"/>
    <w:rsid w:val="007B5603"/>
    <w:rsid w:val="007B5EA1"/>
    <w:rsid w:val="007B6222"/>
    <w:rsid w:val="007B66F5"/>
    <w:rsid w:val="007B7BB5"/>
    <w:rsid w:val="007C05ED"/>
    <w:rsid w:val="007C1B2B"/>
    <w:rsid w:val="007C1C11"/>
    <w:rsid w:val="007C2375"/>
    <w:rsid w:val="007C33D7"/>
    <w:rsid w:val="007C4F71"/>
    <w:rsid w:val="007C7AD0"/>
    <w:rsid w:val="007D068C"/>
    <w:rsid w:val="007D0D61"/>
    <w:rsid w:val="007D1B20"/>
    <w:rsid w:val="007D3032"/>
    <w:rsid w:val="007D4457"/>
    <w:rsid w:val="007D66D1"/>
    <w:rsid w:val="007E0738"/>
    <w:rsid w:val="007E4337"/>
    <w:rsid w:val="007E4551"/>
    <w:rsid w:val="007E4F78"/>
    <w:rsid w:val="007E50DA"/>
    <w:rsid w:val="007E593E"/>
    <w:rsid w:val="007E6F6D"/>
    <w:rsid w:val="007F0CF4"/>
    <w:rsid w:val="007F1792"/>
    <w:rsid w:val="007F1A64"/>
    <w:rsid w:val="007F1E5E"/>
    <w:rsid w:val="007F29BE"/>
    <w:rsid w:val="007F3CE2"/>
    <w:rsid w:val="007F43B2"/>
    <w:rsid w:val="007F614E"/>
    <w:rsid w:val="00800123"/>
    <w:rsid w:val="0080299B"/>
    <w:rsid w:val="00802CCB"/>
    <w:rsid w:val="00803C73"/>
    <w:rsid w:val="008063BB"/>
    <w:rsid w:val="00806E3C"/>
    <w:rsid w:val="008074D5"/>
    <w:rsid w:val="008101CA"/>
    <w:rsid w:val="00810E81"/>
    <w:rsid w:val="00812644"/>
    <w:rsid w:val="00812D46"/>
    <w:rsid w:val="00813D51"/>
    <w:rsid w:val="008147A0"/>
    <w:rsid w:val="00816281"/>
    <w:rsid w:val="00817379"/>
    <w:rsid w:val="00817951"/>
    <w:rsid w:val="00820578"/>
    <w:rsid w:val="00821333"/>
    <w:rsid w:val="00822078"/>
    <w:rsid w:val="00822F61"/>
    <w:rsid w:val="008238C7"/>
    <w:rsid w:val="0082415A"/>
    <w:rsid w:val="00824DA3"/>
    <w:rsid w:val="00825080"/>
    <w:rsid w:val="008261A2"/>
    <w:rsid w:val="00827591"/>
    <w:rsid w:val="008275F5"/>
    <w:rsid w:val="00830377"/>
    <w:rsid w:val="00830AEA"/>
    <w:rsid w:val="00831388"/>
    <w:rsid w:val="00831C59"/>
    <w:rsid w:val="00832D23"/>
    <w:rsid w:val="0083344E"/>
    <w:rsid w:val="00834454"/>
    <w:rsid w:val="00834F5A"/>
    <w:rsid w:val="00835E14"/>
    <w:rsid w:val="00836BFC"/>
    <w:rsid w:val="00840685"/>
    <w:rsid w:val="0084074C"/>
    <w:rsid w:val="008407DA"/>
    <w:rsid w:val="00841EF8"/>
    <w:rsid w:val="0084245B"/>
    <w:rsid w:val="00842684"/>
    <w:rsid w:val="00842E1F"/>
    <w:rsid w:val="00843D0A"/>
    <w:rsid w:val="00844297"/>
    <w:rsid w:val="00844E5F"/>
    <w:rsid w:val="00845C67"/>
    <w:rsid w:val="00847AEB"/>
    <w:rsid w:val="008501A1"/>
    <w:rsid w:val="00850BC7"/>
    <w:rsid w:val="008518BE"/>
    <w:rsid w:val="0085420B"/>
    <w:rsid w:val="00856776"/>
    <w:rsid w:val="00856805"/>
    <w:rsid w:val="008573A6"/>
    <w:rsid w:val="00857B43"/>
    <w:rsid w:val="00861629"/>
    <w:rsid w:val="00863685"/>
    <w:rsid w:val="00863888"/>
    <w:rsid w:val="00864E1F"/>
    <w:rsid w:val="008654FA"/>
    <w:rsid w:val="008655F7"/>
    <w:rsid w:val="00866567"/>
    <w:rsid w:val="008669BC"/>
    <w:rsid w:val="0087039C"/>
    <w:rsid w:val="00870ADE"/>
    <w:rsid w:val="00871171"/>
    <w:rsid w:val="00871F91"/>
    <w:rsid w:val="0087217C"/>
    <w:rsid w:val="00872443"/>
    <w:rsid w:val="00875421"/>
    <w:rsid w:val="008757C4"/>
    <w:rsid w:val="0087595F"/>
    <w:rsid w:val="00875EA2"/>
    <w:rsid w:val="00877546"/>
    <w:rsid w:val="008804A9"/>
    <w:rsid w:val="00881560"/>
    <w:rsid w:val="00882EB2"/>
    <w:rsid w:val="00883472"/>
    <w:rsid w:val="00885C87"/>
    <w:rsid w:val="008872F5"/>
    <w:rsid w:val="0088798E"/>
    <w:rsid w:val="00890D24"/>
    <w:rsid w:val="00892989"/>
    <w:rsid w:val="00894713"/>
    <w:rsid w:val="0089474F"/>
    <w:rsid w:val="00894DD4"/>
    <w:rsid w:val="00895CD3"/>
    <w:rsid w:val="00896C2B"/>
    <w:rsid w:val="00897B6A"/>
    <w:rsid w:val="008A238A"/>
    <w:rsid w:val="008A28F7"/>
    <w:rsid w:val="008A5965"/>
    <w:rsid w:val="008A61D3"/>
    <w:rsid w:val="008A6D51"/>
    <w:rsid w:val="008B03FA"/>
    <w:rsid w:val="008B0807"/>
    <w:rsid w:val="008B1312"/>
    <w:rsid w:val="008B186D"/>
    <w:rsid w:val="008B3A49"/>
    <w:rsid w:val="008B5FBA"/>
    <w:rsid w:val="008B6CD5"/>
    <w:rsid w:val="008C1200"/>
    <w:rsid w:val="008C3A12"/>
    <w:rsid w:val="008C52EB"/>
    <w:rsid w:val="008C5D5F"/>
    <w:rsid w:val="008C6243"/>
    <w:rsid w:val="008D245E"/>
    <w:rsid w:val="008D2F01"/>
    <w:rsid w:val="008D3512"/>
    <w:rsid w:val="008D36B6"/>
    <w:rsid w:val="008D3A59"/>
    <w:rsid w:val="008D4AEF"/>
    <w:rsid w:val="008D77AA"/>
    <w:rsid w:val="008E0127"/>
    <w:rsid w:val="008E1FA9"/>
    <w:rsid w:val="008E2436"/>
    <w:rsid w:val="008E37B8"/>
    <w:rsid w:val="008F00D6"/>
    <w:rsid w:val="008F03FE"/>
    <w:rsid w:val="008F35AD"/>
    <w:rsid w:val="008F47DD"/>
    <w:rsid w:val="009001DB"/>
    <w:rsid w:val="00900632"/>
    <w:rsid w:val="0090150A"/>
    <w:rsid w:val="0090184D"/>
    <w:rsid w:val="00902B0C"/>
    <w:rsid w:val="0090440F"/>
    <w:rsid w:val="00905581"/>
    <w:rsid w:val="00905E0E"/>
    <w:rsid w:val="00906952"/>
    <w:rsid w:val="00907E88"/>
    <w:rsid w:val="009127D9"/>
    <w:rsid w:val="00912AF8"/>
    <w:rsid w:val="0091744C"/>
    <w:rsid w:val="00920D95"/>
    <w:rsid w:val="009220F3"/>
    <w:rsid w:val="00922B3D"/>
    <w:rsid w:val="009252F3"/>
    <w:rsid w:val="00926D86"/>
    <w:rsid w:val="00927706"/>
    <w:rsid w:val="009277D9"/>
    <w:rsid w:val="00927AF5"/>
    <w:rsid w:val="00927C65"/>
    <w:rsid w:val="00930E30"/>
    <w:rsid w:val="00930E5E"/>
    <w:rsid w:val="00930F96"/>
    <w:rsid w:val="00932E18"/>
    <w:rsid w:val="00934996"/>
    <w:rsid w:val="00936A58"/>
    <w:rsid w:val="009400E2"/>
    <w:rsid w:val="00940E47"/>
    <w:rsid w:val="00940F1D"/>
    <w:rsid w:val="00941629"/>
    <w:rsid w:val="009423FF"/>
    <w:rsid w:val="00943B38"/>
    <w:rsid w:val="009447F9"/>
    <w:rsid w:val="009456E2"/>
    <w:rsid w:val="009467CF"/>
    <w:rsid w:val="009467F7"/>
    <w:rsid w:val="009474C3"/>
    <w:rsid w:val="00953720"/>
    <w:rsid w:val="00954A0A"/>
    <w:rsid w:val="009550B3"/>
    <w:rsid w:val="009554F9"/>
    <w:rsid w:val="00956B11"/>
    <w:rsid w:val="00961938"/>
    <w:rsid w:val="00962B59"/>
    <w:rsid w:val="00962F50"/>
    <w:rsid w:val="00964910"/>
    <w:rsid w:val="009653D1"/>
    <w:rsid w:val="00965B33"/>
    <w:rsid w:val="0096691F"/>
    <w:rsid w:val="009677AE"/>
    <w:rsid w:val="00967BAE"/>
    <w:rsid w:val="00971682"/>
    <w:rsid w:val="009720A4"/>
    <w:rsid w:val="00972BD0"/>
    <w:rsid w:val="0097416E"/>
    <w:rsid w:val="00975D4F"/>
    <w:rsid w:val="00975EDD"/>
    <w:rsid w:val="0097736D"/>
    <w:rsid w:val="0098067D"/>
    <w:rsid w:val="00980ECA"/>
    <w:rsid w:val="00980F0C"/>
    <w:rsid w:val="00981924"/>
    <w:rsid w:val="009823AA"/>
    <w:rsid w:val="0098745F"/>
    <w:rsid w:val="00990FF4"/>
    <w:rsid w:val="00991565"/>
    <w:rsid w:val="009916B9"/>
    <w:rsid w:val="009916F2"/>
    <w:rsid w:val="0099187F"/>
    <w:rsid w:val="00991FED"/>
    <w:rsid w:val="00992239"/>
    <w:rsid w:val="009939CC"/>
    <w:rsid w:val="009945A9"/>
    <w:rsid w:val="0099518D"/>
    <w:rsid w:val="009A1C7E"/>
    <w:rsid w:val="009A30F9"/>
    <w:rsid w:val="009A3273"/>
    <w:rsid w:val="009A7F6C"/>
    <w:rsid w:val="009B0738"/>
    <w:rsid w:val="009B0866"/>
    <w:rsid w:val="009B0967"/>
    <w:rsid w:val="009B0DAF"/>
    <w:rsid w:val="009B0F4A"/>
    <w:rsid w:val="009B2291"/>
    <w:rsid w:val="009B28BB"/>
    <w:rsid w:val="009B2FF1"/>
    <w:rsid w:val="009B3F14"/>
    <w:rsid w:val="009B4ED2"/>
    <w:rsid w:val="009B5A5A"/>
    <w:rsid w:val="009B68D1"/>
    <w:rsid w:val="009C0AE8"/>
    <w:rsid w:val="009C0EC0"/>
    <w:rsid w:val="009C10A1"/>
    <w:rsid w:val="009C17CD"/>
    <w:rsid w:val="009C4786"/>
    <w:rsid w:val="009C4C1E"/>
    <w:rsid w:val="009C772A"/>
    <w:rsid w:val="009C788C"/>
    <w:rsid w:val="009D100F"/>
    <w:rsid w:val="009D160C"/>
    <w:rsid w:val="009D28C0"/>
    <w:rsid w:val="009D320C"/>
    <w:rsid w:val="009D4036"/>
    <w:rsid w:val="009D67F9"/>
    <w:rsid w:val="009D779B"/>
    <w:rsid w:val="009D7878"/>
    <w:rsid w:val="009D78CA"/>
    <w:rsid w:val="009E09C2"/>
    <w:rsid w:val="009E0F45"/>
    <w:rsid w:val="009E30C5"/>
    <w:rsid w:val="009E50A1"/>
    <w:rsid w:val="009E5581"/>
    <w:rsid w:val="009E5E54"/>
    <w:rsid w:val="009F00A6"/>
    <w:rsid w:val="009F02EF"/>
    <w:rsid w:val="009F0448"/>
    <w:rsid w:val="009F068E"/>
    <w:rsid w:val="009F07F7"/>
    <w:rsid w:val="009F1CBD"/>
    <w:rsid w:val="009F1DF6"/>
    <w:rsid w:val="009F31B7"/>
    <w:rsid w:val="009F354B"/>
    <w:rsid w:val="009F3750"/>
    <w:rsid w:val="009F42A8"/>
    <w:rsid w:val="009F4650"/>
    <w:rsid w:val="009F55CF"/>
    <w:rsid w:val="00A00814"/>
    <w:rsid w:val="00A008AB"/>
    <w:rsid w:val="00A01D8C"/>
    <w:rsid w:val="00A02B28"/>
    <w:rsid w:val="00A0420D"/>
    <w:rsid w:val="00A049E6"/>
    <w:rsid w:val="00A06FC9"/>
    <w:rsid w:val="00A0779D"/>
    <w:rsid w:val="00A123D3"/>
    <w:rsid w:val="00A132DD"/>
    <w:rsid w:val="00A135EC"/>
    <w:rsid w:val="00A145CE"/>
    <w:rsid w:val="00A14694"/>
    <w:rsid w:val="00A14791"/>
    <w:rsid w:val="00A14DDD"/>
    <w:rsid w:val="00A15093"/>
    <w:rsid w:val="00A157D6"/>
    <w:rsid w:val="00A1610E"/>
    <w:rsid w:val="00A17936"/>
    <w:rsid w:val="00A208B3"/>
    <w:rsid w:val="00A236C7"/>
    <w:rsid w:val="00A25802"/>
    <w:rsid w:val="00A26719"/>
    <w:rsid w:val="00A26A11"/>
    <w:rsid w:val="00A27605"/>
    <w:rsid w:val="00A27E25"/>
    <w:rsid w:val="00A30190"/>
    <w:rsid w:val="00A3147D"/>
    <w:rsid w:val="00A329B2"/>
    <w:rsid w:val="00A32F87"/>
    <w:rsid w:val="00A34E66"/>
    <w:rsid w:val="00A35815"/>
    <w:rsid w:val="00A36384"/>
    <w:rsid w:val="00A3646E"/>
    <w:rsid w:val="00A379AB"/>
    <w:rsid w:val="00A379F9"/>
    <w:rsid w:val="00A47877"/>
    <w:rsid w:val="00A50656"/>
    <w:rsid w:val="00A51858"/>
    <w:rsid w:val="00A520BE"/>
    <w:rsid w:val="00A54D2B"/>
    <w:rsid w:val="00A55293"/>
    <w:rsid w:val="00A55394"/>
    <w:rsid w:val="00A56A23"/>
    <w:rsid w:val="00A578AB"/>
    <w:rsid w:val="00A61F06"/>
    <w:rsid w:val="00A63E93"/>
    <w:rsid w:val="00A64EEA"/>
    <w:rsid w:val="00A656F8"/>
    <w:rsid w:val="00A65EF8"/>
    <w:rsid w:val="00A66E02"/>
    <w:rsid w:val="00A707A4"/>
    <w:rsid w:val="00A71889"/>
    <w:rsid w:val="00A7264B"/>
    <w:rsid w:val="00A740E9"/>
    <w:rsid w:val="00A74A71"/>
    <w:rsid w:val="00A8060C"/>
    <w:rsid w:val="00A82CB6"/>
    <w:rsid w:val="00A86083"/>
    <w:rsid w:val="00A86103"/>
    <w:rsid w:val="00A86734"/>
    <w:rsid w:val="00A9027C"/>
    <w:rsid w:val="00A90F9B"/>
    <w:rsid w:val="00A91C3B"/>
    <w:rsid w:val="00A93FC1"/>
    <w:rsid w:val="00A94556"/>
    <w:rsid w:val="00A94FEB"/>
    <w:rsid w:val="00A9588E"/>
    <w:rsid w:val="00A968AF"/>
    <w:rsid w:val="00A97317"/>
    <w:rsid w:val="00A97900"/>
    <w:rsid w:val="00A97AE2"/>
    <w:rsid w:val="00AA0ECA"/>
    <w:rsid w:val="00AA2488"/>
    <w:rsid w:val="00AA37AF"/>
    <w:rsid w:val="00AA6DAA"/>
    <w:rsid w:val="00AA711F"/>
    <w:rsid w:val="00AB1B4C"/>
    <w:rsid w:val="00AB221B"/>
    <w:rsid w:val="00AB398D"/>
    <w:rsid w:val="00AB5356"/>
    <w:rsid w:val="00AB5FB6"/>
    <w:rsid w:val="00AB6A9B"/>
    <w:rsid w:val="00AC15C8"/>
    <w:rsid w:val="00AC3C33"/>
    <w:rsid w:val="00AC542A"/>
    <w:rsid w:val="00AC623A"/>
    <w:rsid w:val="00AD04E3"/>
    <w:rsid w:val="00AD3C16"/>
    <w:rsid w:val="00AD4297"/>
    <w:rsid w:val="00AD4738"/>
    <w:rsid w:val="00AD4832"/>
    <w:rsid w:val="00AD5CBA"/>
    <w:rsid w:val="00AD6FC9"/>
    <w:rsid w:val="00AD7666"/>
    <w:rsid w:val="00AD77A6"/>
    <w:rsid w:val="00AD7C72"/>
    <w:rsid w:val="00AE1667"/>
    <w:rsid w:val="00AE2811"/>
    <w:rsid w:val="00AE2CD9"/>
    <w:rsid w:val="00AE2CFD"/>
    <w:rsid w:val="00AE7077"/>
    <w:rsid w:val="00AE71CE"/>
    <w:rsid w:val="00AE7B83"/>
    <w:rsid w:val="00AE7EF4"/>
    <w:rsid w:val="00AF6FF9"/>
    <w:rsid w:val="00B00BAD"/>
    <w:rsid w:val="00B017C8"/>
    <w:rsid w:val="00B02AEE"/>
    <w:rsid w:val="00B030E6"/>
    <w:rsid w:val="00B05A0E"/>
    <w:rsid w:val="00B05B7D"/>
    <w:rsid w:val="00B05CB0"/>
    <w:rsid w:val="00B05D2F"/>
    <w:rsid w:val="00B06476"/>
    <w:rsid w:val="00B07310"/>
    <w:rsid w:val="00B07B3E"/>
    <w:rsid w:val="00B07DA5"/>
    <w:rsid w:val="00B103C0"/>
    <w:rsid w:val="00B1195B"/>
    <w:rsid w:val="00B12740"/>
    <w:rsid w:val="00B14729"/>
    <w:rsid w:val="00B15238"/>
    <w:rsid w:val="00B16410"/>
    <w:rsid w:val="00B16569"/>
    <w:rsid w:val="00B17F86"/>
    <w:rsid w:val="00B2143C"/>
    <w:rsid w:val="00B2150B"/>
    <w:rsid w:val="00B21720"/>
    <w:rsid w:val="00B21A5A"/>
    <w:rsid w:val="00B22E7B"/>
    <w:rsid w:val="00B23254"/>
    <w:rsid w:val="00B23472"/>
    <w:rsid w:val="00B23513"/>
    <w:rsid w:val="00B244D1"/>
    <w:rsid w:val="00B25099"/>
    <w:rsid w:val="00B25DB5"/>
    <w:rsid w:val="00B26125"/>
    <w:rsid w:val="00B261A7"/>
    <w:rsid w:val="00B27582"/>
    <w:rsid w:val="00B30131"/>
    <w:rsid w:val="00B32979"/>
    <w:rsid w:val="00B32D90"/>
    <w:rsid w:val="00B33222"/>
    <w:rsid w:val="00B33956"/>
    <w:rsid w:val="00B33DC2"/>
    <w:rsid w:val="00B35503"/>
    <w:rsid w:val="00B35EA7"/>
    <w:rsid w:val="00B372EE"/>
    <w:rsid w:val="00B41900"/>
    <w:rsid w:val="00B41CF9"/>
    <w:rsid w:val="00B42361"/>
    <w:rsid w:val="00B4431F"/>
    <w:rsid w:val="00B4569D"/>
    <w:rsid w:val="00B45799"/>
    <w:rsid w:val="00B45A7C"/>
    <w:rsid w:val="00B469E8"/>
    <w:rsid w:val="00B47984"/>
    <w:rsid w:val="00B47EB0"/>
    <w:rsid w:val="00B5087A"/>
    <w:rsid w:val="00B50ACE"/>
    <w:rsid w:val="00B51789"/>
    <w:rsid w:val="00B52E44"/>
    <w:rsid w:val="00B55369"/>
    <w:rsid w:val="00B557F7"/>
    <w:rsid w:val="00B55BE9"/>
    <w:rsid w:val="00B56DCC"/>
    <w:rsid w:val="00B60745"/>
    <w:rsid w:val="00B60B51"/>
    <w:rsid w:val="00B623A9"/>
    <w:rsid w:val="00B6346A"/>
    <w:rsid w:val="00B66502"/>
    <w:rsid w:val="00B678D3"/>
    <w:rsid w:val="00B71EF0"/>
    <w:rsid w:val="00B7385F"/>
    <w:rsid w:val="00B757CF"/>
    <w:rsid w:val="00B761D6"/>
    <w:rsid w:val="00B76DEB"/>
    <w:rsid w:val="00B76E27"/>
    <w:rsid w:val="00B7777B"/>
    <w:rsid w:val="00B77917"/>
    <w:rsid w:val="00B800CB"/>
    <w:rsid w:val="00B80EE4"/>
    <w:rsid w:val="00B80FFB"/>
    <w:rsid w:val="00B81330"/>
    <w:rsid w:val="00B81533"/>
    <w:rsid w:val="00B82234"/>
    <w:rsid w:val="00B83217"/>
    <w:rsid w:val="00B837F4"/>
    <w:rsid w:val="00B84236"/>
    <w:rsid w:val="00B87692"/>
    <w:rsid w:val="00B87810"/>
    <w:rsid w:val="00B878BA"/>
    <w:rsid w:val="00B90C62"/>
    <w:rsid w:val="00B90DF0"/>
    <w:rsid w:val="00B91D69"/>
    <w:rsid w:val="00B91F0E"/>
    <w:rsid w:val="00B92BA6"/>
    <w:rsid w:val="00B93F55"/>
    <w:rsid w:val="00B9410D"/>
    <w:rsid w:val="00B94AE4"/>
    <w:rsid w:val="00B9565C"/>
    <w:rsid w:val="00B95A12"/>
    <w:rsid w:val="00B96AB7"/>
    <w:rsid w:val="00B97ADC"/>
    <w:rsid w:val="00BA1A76"/>
    <w:rsid w:val="00BA2820"/>
    <w:rsid w:val="00BA3F3E"/>
    <w:rsid w:val="00BA4839"/>
    <w:rsid w:val="00BA61BA"/>
    <w:rsid w:val="00BB17B5"/>
    <w:rsid w:val="00BB3641"/>
    <w:rsid w:val="00BB40D5"/>
    <w:rsid w:val="00BB613F"/>
    <w:rsid w:val="00BB79FE"/>
    <w:rsid w:val="00BC1816"/>
    <w:rsid w:val="00BC2120"/>
    <w:rsid w:val="00BC30E4"/>
    <w:rsid w:val="00BC3718"/>
    <w:rsid w:val="00BC57F1"/>
    <w:rsid w:val="00BD04C8"/>
    <w:rsid w:val="00BD2928"/>
    <w:rsid w:val="00BD32C1"/>
    <w:rsid w:val="00BD3EE4"/>
    <w:rsid w:val="00BD42C5"/>
    <w:rsid w:val="00BD47A8"/>
    <w:rsid w:val="00BD540B"/>
    <w:rsid w:val="00BD663A"/>
    <w:rsid w:val="00BE0D27"/>
    <w:rsid w:val="00BE0E87"/>
    <w:rsid w:val="00BE2965"/>
    <w:rsid w:val="00BE5345"/>
    <w:rsid w:val="00BE5A8E"/>
    <w:rsid w:val="00BE72B1"/>
    <w:rsid w:val="00BE7BB7"/>
    <w:rsid w:val="00BF0522"/>
    <w:rsid w:val="00BF3412"/>
    <w:rsid w:val="00BF446A"/>
    <w:rsid w:val="00BF4886"/>
    <w:rsid w:val="00BF7598"/>
    <w:rsid w:val="00C017C6"/>
    <w:rsid w:val="00C04AE2"/>
    <w:rsid w:val="00C06277"/>
    <w:rsid w:val="00C0660D"/>
    <w:rsid w:val="00C06F8E"/>
    <w:rsid w:val="00C0765C"/>
    <w:rsid w:val="00C07C46"/>
    <w:rsid w:val="00C125C3"/>
    <w:rsid w:val="00C12616"/>
    <w:rsid w:val="00C1282F"/>
    <w:rsid w:val="00C136C2"/>
    <w:rsid w:val="00C15597"/>
    <w:rsid w:val="00C15D99"/>
    <w:rsid w:val="00C161A9"/>
    <w:rsid w:val="00C172E6"/>
    <w:rsid w:val="00C175C3"/>
    <w:rsid w:val="00C20D01"/>
    <w:rsid w:val="00C21DB7"/>
    <w:rsid w:val="00C23C13"/>
    <w:rsid w:val="00C23F6D"/>
    <w:rsid w:val="00C24228"/>
    <w:rsid w:val="00C245F5"/>
    <w:rsid w:val="00C24C56"/>
    <w:rsid w:val="00C24F9C"/>
    <w:rsid w:val="00C263C6"/>
    <w:rsid w:val="00C26E22"/>
    <w:rsid w:val="00C334A9"/>
    <w:rsid w:val="00C3477D"/>
    <w:rsid w:val="00C362DA"/>
    <w:rsid w:val="00C40986"/>
    <w:rsid w:val="00C40FC2"/>
    <w:rsid w:val="00C41189"/>
    <w:rsid w:val="00C416B3"/>
    <w:rsid w:val="00C420DD"/>
    <w:rsid w:val="00C42BB8"/>
    <w:rsid w:val="00C43350"/>
    <w:rsid w:val="00C45A19"/>
    <w:rsid w:val="00C46314"/>
    <w:rsid w:val="00C465E3"/>
    <w:rsid w:val="00C50895"/>
    <w:rsid w:val="00C549AB"/>
    <w:rsid w:val="00C54FC9"/>
    <w:rsid w:val="00C5592A"/>
    <w:rsid w:val="00C56A19"/>
    <w:rsid w:val="00C61DB3"/>
    <w:rsid w:val="00C62ADE"/>
    <w:rsid w:val="00C63B43"/>
    <w:rsid w:val="00C6405E"/>
    <w:rsid w:val="00C654E4"/>
    <w:rsid w:val="00C70C8B"/>
    <w:rsid w:val="00C71E1E"/>
    <w:rsid w:val="00C7401E"/>
    <w:rsid w:val="00C7466B"/>
    <w:rsid w:val="00C74B5C"/>
    <w:rsid w:val="00C75848"/>
    <w:rsid w:val="00C76614"/>
    <w:rsid w:val="00C772B5"/>
    <w:rsid w:val="00C82953"/>
    <w:rsid w:val="00C82E77"/>
    <w:rsid w:val="00C83F48"/>
    <w:rsid w:val="00C87878"/>
    <w:rsid w:val="00C879F7"/>
    <w:rsid w:val="00C90758"/>
    <w:rsid w:val="00C90E05"/>
    <w:rsid w:val="00C90E3D"/>
    <w:rsid w:val="00C91100"/>
    <w:rsid w:val="00C947FA"/>
    <w:rsid w:val="00C94958"/>
    <w:rsid w:val="00C954DE"/>
    <w:rsid w:val="00C97035"/>
    <w:rsid w:val="00CA19D2"/>
    <w:rsid w:val="00CA28E7"/>
    <w:rsid w:val="00CA2C86"/>
    <w:rsid w:val="00CA35ED"/>
    <w:rsid w:val="00CA3D4A"/>
    <w:rsid w:val="00CA5B36"/>
    <w:rsid w:val="00CA6645"/>
    <w:rsid w:val="00CA76C6"/>
    <w:rsid w:val="00CB003A"/>
    <w:rsid w:val="00CB05CA"/>
    <w:rsid w:val="00CB0CF9"/>
    <w:rsid w:val="00CB0E6D"/>
    <w:rsid w:val="00CB14C3"/>
    <w:rsid w:val="00CB1806"/>
    <w:rsid w:val="00CB1B20"/>
    <w:rsid w:val="00CB285A"/>
    <w:rsid w:val="00CB2B99"/>
    <w:rsid w:val="00CB2C79"/>
    <w:rsid w:val="00CB5EF3"/>
    <w:rsid w:val="00CB7878"/>
    <w:rsid w:val="00CC089C"/>
    <w:rsid w:val="00CC0D47"/>
    <w:rsid w:val="00CC2C48"/>
    <w:rsid w:val="00CC5B4A"/>
    <w:rsid w:val="00CC71B4"/>
    <w:rsid w:val="00CD17B6"/>
    <w:rsid w:val="00CD4778"/>
    <w:rsid w:val="00CD77ED"/>
    <w:rsid w:val="00CD7DB7"/>
    <w:rsid w:val="00CD7FA0"/>
    <w:rsid w:val="00CE0C05"/>
    <w:rsid w:val="00CE12C1"/>
    <w:rsid w:val="00CE1331"/>
    <w:rsid w:val="00CE46A8"/>
    <w:rsid w:val="00CF20CC"/>
    <w:rsid w:val="00CF2404"/>
    <w:rsid w:val="00CF3E9E"/>
    <w:rsid w:val="00CF42BC"/>
    <w:rsid w:val="00CF65EA"/>
    <w:rsid w:val="00CF70BD"/>
    <w:rsid w:val="00CF7288"/>
    <w:rsid w:val="00CF76FD"/>
    <w:rsid w:val="00D0207B"/>
    <w:rsid w:val="00D02C6E"/>
    <w:rsid w:val="00D0419E"/>
    <w:rsid w:val="00D0581D"/>
    <w:rsid w:val="00D060C1"/>
    <w:rsid w:val="00D06342"/>
    <w:rsid w:val="00D07819"/>
    <w:rsid w:val="00D07CFC"/>
    <w:rsid w:val="00D1086E"/>
    <w:rsid w:val="00D108E6"/>
    <w:rsid w:val="00D11737"/>
    <w:rsid w:val="00D122C5"/>
    <w:rsid w:val="00D1348D"/>
    <w:rsid w:val="00D168B4"/>
    <w:rsid w:val="00D217B0"/>
    <w:rsid w:val="00D22928"/>
    <w:rsid w:val="00D2375E"/>
    <w:rsid w:val="00D24659"/>
    <w:rsid w:val="00D25016"/>
    <w:rsid w:val="00D2666D"/>
    <w:rsid w:val="00D27C0E"/>
    <w:rsid w:val="00D3067B"/>
    <w:rsid w:val="00D310EB"/>
    <w:rsid w:val="00D31E10"/>
    <w:rsid w:val="00D32250"/>
    <w:rsid w:val="00D33BAE"/>
    <w:rsid w:val="00D33F29"/>
    <w:rsid w:val="00D3517F"/>
    <w:rsid w:val="00D358BF"/>
    <w:rsid w:val="00D360D8"/>
    <w:rsid w:val="00D36C50"/>
    <w:rsid w:val="00D371D2"/>
    <w:rsid w:val="00D40D13"/>
    <w:rsid w:val="00D4159E"/>
    <w:rsid w:val="00D41BE2"/>
    <w:rsid w:val="00D41E57"/>
    <w:rsid w:val="00D43CAA"/>
    <w:rsid w:val="00D45CE4"/>
    <w:rsid w:val="00D45E26"/>
    <w:rsid w:val="00D46517"/>
    <w:rsid w:val="00D473E2"/>
    <w:rsid w:val="00D4789C"/>
    <w:rsid w:val="00D52B02"/>
    <w:rsid w:val="00D537E8"/>
    <w:rsid w:val="00D53AF4"/>
    <w:rsid w:val="00D54885"/>
    <w:rsid w:val="00D56E11"/>
    <w:rsid w:val="00D57E47"/>
    <w:rsid w:val="00D6111C"/>
    <w:rsid w:val="00D61540"/>
    <w:rsid w:val="00D61A86"/>
    <w:rsid w:val="00D61BE8"/>
    <w:rsid w:val="00D643D5"/>
    <w:rsid w:val="00D64DC3"/>
    <w:rsid w:val="00D6532C"/>
    <w:rsid w:val="00D67EA2"/>
    <w:rsid w:val="00D707BF"/>
    <w:rsid w:val="00D70D2F"/>
    <w:rsid w:val="00D70E42"/>
    <w:rsid w:val="00D70F10"/>
    <w:rsid w:val="00D71D6F"/>
    <w:rsid w:val="00D72A29"/>
    <w:rsid w:val="00D72D8D"/>
    <w:rsid w:val="00D73209"/>
    <w:rsid w:val="00D73779"/>
    <w:rsid w:val="00D7382A"/>
    <w:rsid w:val="00D75F68"/>
    <w:rsid w:val="00D80C3B"/>
    <w:rsid w:val="00D822C8"/>
    <w:rsid w:val="00D85830"/>
    <w:rsid w:val="00D8774D"/>
    <w:rsid w:val="00D918F3"/>
    <w:rsid w:val="00D923DC"/>
    <w:rsid w:val="00D93D0B"/>
    <w:rsid w:val="00D97868"/>
    <w:rsid w:val="00DA2279"/>
    <w:rsid w:val="00DA2683"/>
    <w:rsid w:val="00DA2CA5"/>
    <w:rsid w:val="00DA5285"/>
    <w:rsid w:val="00DA592E"/>
    <w:rsid w:val="00DA63F9"/>
    <w:rsid w:val="00DA6C23"/>
    <w:rsid w:val="00DB5547"/>
    <w:rsid w:val="00DB60E1"/>
    <w:rsid w:val="00DC00F4"/>
    <w:rsid w:val="00DC0577"/>
    <w:rsid w:val="00DC0C2F"/>
    <w:rsid w:val="00DC3B8B"/>
    <w:rsid w:val="00DC63E6"/>
    <w:rsid w:val="00DC7DD5"/>
    <w:rsid w:val="00DD0729"/>
    <w:rsid w:val="00DD21C3"/>
    <w:rsid w:val="00DD2D64"/>
    <w:rsid w:val="00DD4A6A"/>
    <w:rsid w:val="00DD4A70"/>
    <w:rsid w:val="00DD50E4"/>
    <w:rsid w:val="00DD5170"/>
    <w:rsid w:val="00DD5AD6"/>
    <w:rsid w:val="00DD5D64"/>
    <w:rsid w:val="00DE06C4"/>
    <w:rsid w:val="00DE0928"/>
    <w:rsid w:val="00DE1E20"/>
    <w:rsid w:val="00DE29CA"/>
    <w:rsid w:val="00DE3006"/>
    <w:rsid w:val="00DE3A16"/>
    <w:rsid w:val="00DE3F15"/>
    <w:rsid w:val="00DE4143"/>
    <w:rsid w:val="00DE542C"/>
    <w:rsid w:val="00DE66BF"/>
    <w:rsid w:val="00DE6E0F"/>
    <w:rsid w:val="00DE7C72"/>
    <w:rsid w:val="00DF095F"/>
    <w:rsid w:val="00DF1065"/>
    <w:rsid w:val="00DF2AD0"/>
    <w:rsid w:val="00DF2C44"/>
    <w:rsid w:val="00DF34C7"/>
    <w:rsid w:val="00DF6797"/>
    <w:rsid w:val="00DF7CAF"/>
    <w:rsid w:val="00E00ACE"/>
    <w:rsid w:val="00E02A34"/>
    <w:rsid w:val="00E03027"/>
    <w:rsid w:val="00E03EC4"/>
    <w:rsid w:val="00E03F44"/>
    <w:rsid w:val="00E051FF"/>
    <w:rsid w:val="00E05757"/>
    <w:rsid w:val="00E05CE7"/>
    <w:rsid w:val="00E0654A"/>
    <w:rsid w:val="00E067DE"/>
    <w:rsid w:val="00E10875"/>
    <w:rsid w:val="00E11320"/>
    <w:rsid w:val="00E12915"/>
    <w:rsid w:val="00E12FCB"/>
    <w:rsid w:val="00E135E6"/>
    <w:rsid w:val="00E144CB"/>
    <w:rsid w:val="00E2015D"/>
    <w:rsid w:val="00E20780"/>
    <w:rsid w:val="00E214A2"/>
    <w:rsid w:val="00E27F8B"/>
    <w:rsid w:val="00E3450C"/>
    <w:rsid w:val="00E34842"/>
    <w:rsid w:val="00E3532C"/>
    <w:rsid w:val="00E35B70"/>
    <w:rsid w:val="00E40716"/>
    <w:rsid w:val="00E41261"/>
    <w:rsid w:val="00E42695"/>
    <w:rsid w:val="00E438BF"/>
    <w:rsid w:val="00E462FF"/>
    <w:rsid w:val="00E46B30"/>
    <w:rsid w:val="00E46D87"/>
    <w:rsid w:val="00E470C8"/>
    <w:rsid w:val="00E471F9"/>
    <w:rsid w:val="00E472B9"/>
    <w:rsid w:val="00E5075C"/>
    <w:rsid w:val="00E51C73"/>
    <w:rsid w:val="00E51D0B"/>
    <w:rsid w:val="00E53458"/>
    <w:rsid w:val="00E56AC0"/>
    <w:rsid w:val="00E56F76"/>
    <w:rsid w:val="00E56FC8"/>
    <w:rsid w:val="00E60679"/>
    <w:rsid w:val="00E62519"/>
    <w:rsid w:val="00E64C73"/>
    <w:rsid w:val="00E64F5B"/>
    <w:rsid w:val="00E66235"/>
    <w:rsid w:val="00E7081F"/>
    <w:rsid w:val="00E71704"/>
    <w:rsid w:val="00E71A7B"/>
    <w:rsid w:val="00E7262B"/>
    <w:rsid w:val="00E7574C"/>
    <w:rsid w:val="00E76D56"/>
    <w:rsid w:val="00E77ACD"/>
    <w:rsid w:val="00E8078E"/>
    <w:rsid w:val="00E837F2"/>
    <w:rsid w:val="00E869FA"/>
    <w:rsid w:val="00E877B3"/>
    <w:rsid w:val="00E87865"/>
    <w:rsid w:val="00E918F7"/>
    <w:rsid w:val="00E91FBD"/>
    <w:rsid w:val="00E93239"/>
    <w:rsid w:val="00E94DD1"/>
    <w:rsid w:val="00E95D8E"/>
    <w:rsid w:val="00E963FD"/>
    <w:rsid w:val="00E97150"/>
    <w:rsid w:val="00EA0317"/>
    <w:rsid w:val="00EA1E34"/>
    <w:rsid w:val="00EA2A55"/>
    <w:rsid w:val="00EA46FD"/>
    <w:rsid w:val="00EA6ECE"/>
    <w:rsid w:val="00EB04DB"/>
    <w:rsid w:val="00EB26F5"/>
    <w:rsid w:val="00EB491B"/>
    <w:rsid w:val="00EB5EF1"/>
    <w:rsid w:val="00EB6870"/>
    <w:rsid w:val="00EC01B1"/>
    <w:rsid w:val="00EC2B39"/>
    <w:rsid w:val="00EC35BE"/>
    <w:rsid w:val="00EC3AB4"/>
    <w:rsid w:val="00EC5057"/>
    <w:rsid w:val="00EC6FFB"/>
    <w:rsid w:val="00ED2A04"/>
    <w:rsid w:val="00ED3D3B"/>
    <w:rsid w:val="00ED56D9"/>
    <w:rsid w:val="00ED5D29"/>
    <w:rsid w:val="00ED6463"/>
    <w:rsid w:val="00ED6728"/>
    <w:rsid w:val="00ED69DD"/>
    <w:rsid w:val="00ED7DA3"/>
    <w:rsid w:val="00ED7FE6"/>
    <w:rsid w:val="00EE03FB"/>
    <w:rsid w:val="00EE1A8D"/>
    <w:rsid w:val="00EE22E9"/>
    <w:rsid w:val="00EE2356"/>
    <w:rsid w:val="00EE25B8"/>
    <w:rsid w:val="00EE34AB"/>
    <w:rsid w:val="00EE55CB"/>
    <w:rsid w:val="00EE6328"/>
    <w:rsid w:val="00EE66AD"/>
    <w:rsid w:val="00EE681F"/>
    <w:rsid w:val="00EE753D"/>
    <w:rsid w:val="00EF05F4"/>
    <w:rsid w:val="00EF1F4F"/>
    <w:rsid w:val="00EF1F64"/>
    <w:rsid w:val="00EF5B51"/>
    <w:rsid w:val="00EF64D5"/>
    <w:rsid w:val="00EF74E5"/>
    <w:rsid w:val="00F00B47"/>
    <w:rsid w:val="00F015B5"/>
    <w:rsid w:val="00F022A8"/>
    <w:rsid w:val="00F0525A"/>
    <w:rsid w:val="00F05A60"/>
    <w:rsid w:val="00F06DB0"/>
    <w:rsid w:val="00F13600"/>
    <w:rsid w:val="00F13723"/>
    <w:rsid w:val="00F13EF3"/>
    <w:rsid w:val="00F141C4"/>
    <w:rsid w:val="00F14633"/>
    <w:rsid w:val="00F15510"/>
    <w:rsid w:val="00F167CE"/>
    <w:rsid w:val="00F2012B"/>
    <w:rsid w:val="00F21E4F"/>
    <w:rsid w:val="00F22171"/>
    <w:rsid w:val="00F241A8"/>
    <w:rsid w:val="00F24C01"/>
    <w:rsid w:val="00F27A88"/>
    <w:rsid w:val="00F27E6C"/>
    <w:rsid w:val="00F30C61"/>
    <w:rsid w:val="00F310DF"/>
    <w:rsid w:val="00F316B2"/>
    <w:rsid w:val="00F31B38"/>
    <w:rsid w:val="00F36D20"/>
    <w:rsid w:val="00F37B58"/>
    <w:rsid w:val="00F40CAC"/>
    <w:rsid w:val="00F40F62"/>
    <w:rsid w:val="00F417D4"/>
    <w:rsid w:val="00F42DCA"/>
    <w:rsid w:val="00F47C3D"/>
    <w:rsid w:val="00F50251"/>
    <w:rsid w:val="00F524C6"/>
    <w:rsid w:val="00F531B5"/>
    <w:rsid w:val="00F54B7A"/>
    <w:rsid w:val="00F550B9"/>
    <w:rsid w:val="00F55B16"/>
    <w:rsid w:val="00F55BCB"/>
    <w:rsid w:val="00F560F9"/>
    <w:rsid w:val="00F56F76"/>
    <w:rsid w:val="00F6055D"/>
    <w:rsid w:val="00F618C7"/>
    <w:rsid w:val="00F62811"/>
    <w:rsid w:val="00F6399B"/>
    <w:rsid w:val="00F67021"/>
    <w:rsid w:val="00F70CB9"/>
    <w:rsid w:val="00F70DA8"/>
    <w:rsid w:val="00F70E0A"/>
    <w:rsid w:val="00F71B32"/>
    <w:rsid w:val="00F73122"/>
    <w:rsid w:val="00F747C0"/>
    <w:rsid w:val="00F75164"/>
    <w:rsid w:val="00F76795"/>
    <w:rsid w:val="00F823D8"/>
    <w:rsid w:val="00F83060"/>
    <w:rsid w:val="00F830E9"/>
    <w:rsid w:val="00F83BC7"/>
    <w:rsid w:val="00F84244"/>
    <w:rsid w:val="00F84FE7"/>
    <w:rsid w:val="00F87468"/>
    <w:rsid w:val="00F87B59"/>
    <w:rsid w:val="00F9033D"/>
    <w:rsid w:val="00F9116B"/>
    <w:rsid w:val="00F91D72"/>
    <w:rsid w:val="00F94E08"/>
    <w:rsid w:val="00F95BAF"/>
    <w:rsid w:val="00F96DB3"/>
    <w:rsid w:val="00F96F77"/>
    <w:rsid w:val="00FA165B"/>
    <w:rsid w:val="00FA2A55"/>
    <w:rsid w:val="00FA2DFD"/>
    <w:rsid w:val="00FA381B"/>
    <w:rsid w:val="00FA4531"/>
    <w:rsid w:val="00FA486F"/>
    <w:rsid w:val="00FA567B"/>
    <w:rsid w:val="00FA6F23"/>
    <w:rsid w:val="00FB0CF4"/>
    <w:rsid w:val="00FB387E"/>
    <w:rsid w:val="00FB3DE7"/>
    <w:rsid w:val="00FB5B94"/>
    <w:rsid w:val="00FB5F6C"/>
    <w:rsid w:val="00FB7085"/>
    <w:rsid w:val="00FC0F1E"/>
    <w:rsid w:val="00FC1746"/>
    <w:rsid w:val="00FC2B32"/>
    <w:rsid w:val="00FC34B8"/>
    <w:rsid w:val="00FC5487"/>
    <w:rsid w:val="00FC5D31"/>
    <w:rsid w:val="00FC7D48"/>
    <w:rsid w:val="00FD0B09"/>
    <w:rsid w:val="00FD1034"/>
    <w:rsid w:val="00FD55F7"/>
    <w:rsid w:val="00FD7213"/>
    <w:rsid w:val="00FD76D9"/>
    <w:rsid w:val="00FE1F85"/>
    <w:rsid w:val="00FE302D"/>
    <w:rsid w:val="00FE4349"/>
    <w:rsid w:val="00FE46E9"/>
    <w:rsid w:val="00FE4825"/>
    <w:rsid w:val="00FE672F"/>
    <w:rsid w:val="00FE6ED6"/>
    <w:rsid w:val="00FE6F6C"/>
    <w:rsid w:val="00FF5607"/>
    <w:rsid w:val="00FF7786"/>
    <w:rsid w:val="00FF7B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5C6EF"/>
  <w15:docId w15:val="{9C3C6B02-231D-4A09-84A5-8C9D7284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6322"/>
    <w:rPr>
      <w:rFonts w:ascii="Times New Roman" w:hAnsi="Times New Roman"/>
      <w:sz w:val="24"/>
    </w:rPr>
  </w:style>
  <w:style w:type="paragraph" w:styleId="Heading1">
    <w:name w:val="heading 1"/>
    <w:basedOn w:val="Normal"/>
    <w:next w:val="BodyText"/>
    <w:link w:val="Heading1Char"/>
    <w:uiPriority w:val="1"/>
    <w:qFormat/>
    <w:rsid w:val="000655FD"/>
    <w:pPr>
      <w:spacing w:before="240" w:after="120"/>
      <w:outlineLvl w:val="0"/>
    </w:pPr>
    <w:rPr>
      <w:rFonts w:eastAsia="Times New Roman"/>
      <w:b/>
      <w:bCs/>
      <w:sz w:val="32"/>
      <w:szCs w:val="32"/>
    </w:rPr>
  </w:style>
  <w:style w:type="paragraph" w:styleId="Heading2">
    <w:name w:val="heading 2"/>
    <w:basedOn w:val="Normal"/>
    <w:next w:val="BodyText"/>
    <w:link w:val="Heading2Char"/>
    <w:uiPriority w:val="1"/>
    <w:qFormat/>
    <w:rsid w:val="00F15510"/>
    <w:pPr>
      <w:spacing w:before="60" w:after="120"/>
      <w:outlineLvl w:val="1"/>
    </w:pPr>
    <w:rPr>
      <w:rFonts w:eastAsia="Times New Roman"/>
      <w:b/>
      <w:bCs/>
      <w:sz w:val="28"/>
      <w:szCs w:val="28"/>
    </w:rPr>
  </w:style>
  <w:style w:type="paragraph" w:styleId="Heading3">
    <w:name w:val="heading 3"/>
    <w:basedOn w:val="Normal"/>
    <w:link w:val="Heading3Char"/>
    <w:uiPriority w:val="1"/>
    <w:qFormat/>
    <w:rsid w:val="00EE681F"/>
    <w:pPr>
      <w:spacing w:before="240"/>
      <w:outlineLvl w:val="2"/>
    </w:pPr>
    <w:rPr>
      <w:rFonts w:eastAsia="Times New Roman"/>
      <w:b/>
      <w:bCs/>
      <w:szCs w:val="24"/>
    </w:rPr>
  </w:style>
  <w:style w:type="paragraph" w:styleId="Heading4">
    <w:name w:val="heading 4"/>
    <w:basedOn w:val="Normal"/>
    <w:next w:val="Normal"/>
    <w:link w:val="Heading4Char"/>
    <w:uiPriority w:val="9"/>
    <w:unhideWhenUsed/>
    <w:qFormat/>
    <w:rsid w:val="00E2015D"/>
    <w:pPr>
      <w:keepNext/>
      <w:keepLines/>
      <w:spacing w:before="20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E2015D"/>
    <w:pPr>
      <w:keepNext/>
      <w:keepLines/>
      <w:spacing w:before="200"/>
      <w:outlineLvl w:val="4"/>
    </w:pPr>
    <w:rPr>
      <w:rFonts w:eastAsiaTheme="majorEastAsia" w:cstheme="majorBidi"/>
      <w:i/>
    </w:rPr>
  </w:style>
  <w:style w:type="paragraph" w:styleId="Heading6">
    <w:name w:val="heading 6"/>
    <w:basedOn w:val="Normal"/>
    <w:next w:val="Normal"/>
    <w:link w:val="Heading6Char"/>
    <w:uiPriority w:val="9"/>
    <w:semiHidden/>
    <w:unhideWhenUsed/>
    <w:rsid w:val="006B5C79"/>
    <w:pPr>
      <w:keepNext/>
      <w:keepLines/>
      <w:spacing w:before="40"/>
      <w:outlineLvl w:val="5"/>
    </w:pPr>
    <w:rPr>
      <w:rFonts w:asciiTheme="majorHAnsi" w:eastAsiaTheme="majorEastAsia" w:hAnsiTheme="majorHAnsi" w:cstheme="majorBidi"/>
      <w:color w:val="283D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301C2"/>
    <w:pPr>
      <w:spacing w:before="60"/>
    </w:pPr>
    <w:rPr>
      <w:b/>
      <w:bCs/>
      <w:szCs w:val="20"/>
    </w:rPr>
  </w:style>
  <w:style w:type="paragraph" w:styleId="TOC2">
    <w:name w:val="toc 2"/>
    <w:basedOn w:val="Normal"/>
    <w:uiPriority w:val="39"/>
    <w:qFormat/>
    <w:rsid w:val="004301C2"/>
    <w:pPr>
      <w:ind w:left="288"/>
    </w:pPr>
    <w:rPr>
      <w:szCs w:val="20"/>
    </w:rPr>
  </w:style>
  <w:style w:type="paragraph" w:styleId="TOC3">
    <w:name w:val="toc 3"/>
    <w:basedOn w:val="Normal"/>
    <w:uiPriority w:val="39"/>
    <w:qFormat/>
    <w:rsid w:val="00764808"/>
    <w:pPr>
      <w:ind w:left="288"/>
    </w:pPr>
    <w:rPr>
      <w:iCs/>
      <w:szCs w:val="20"/>
    </w:rPr>
  </w:style>
  <w:style w:type="paragraph" w:styleId="TOC4">
    <w:name w:val="toc 4"/>
    <w:basedOn w:val="Normal"/>
    <w:uiPriority w:val="39"/>
    <w:qFormat/>
    <w:rsid w:val="00EE6328"/>
    <w:pPr>
      <w:ind w:left="660"/>
    </w:pPr>
    <w:rPr>
      <w:sz w:val="18"/>
      <w:szCs w:val="18"/>
    </w:rPr>
  </w:style>
  <w:style w:type="paragraph" w:styleId="TOC5">
    <w:name w:val="toc 5"/>
    <w:basedOn w:val="Normal"/>
    <w:uiPriority w:val="39"/>
    <w:qFormat/>
    <w:rsid w:val="00EE6328"/>
    <w:pPr>
      <w:ind w:left="880"/>
    </w:pPr>
    <w:rPr>
      <w:sz w:val="18"/>
      <w:szCs w:val="18"/>
    </w:rPr>
  </w:style>
  <w:style w:type="paragraph" w:styleId="BodyText">
    <w:name w:val="Body Text"/>
    <w:basedOn w:val="Normal"/>
    <w:link w:val="BodyTextChar"/>
    <w:uiPriority w:val="1"/>
    <w:qFormat/>
    <w:rsid w:val="00281F05"/>
    <w:pPr>
      <w:spacing w:before="120" w:after="120"/>
    </w:pPr>
    <w:rPr>
      <w:rFonts w:eastAsia="Times New Roman"/>
      <w:szCs w:val="24"/>
    </w:rPr>
  </w:style>
  <w:style w:type="paragraph" w:customStyle="1" w:styleId="TableParagraph">
    <w:name w:val="Table Paragraph"/>
    <w:basedOn w:val="Normal"/>
    <w:uiPriority w:val="1"/>
    <w:qFormat/>
    <w:rsid w:val="00EE6328"/>
  </w:style>
  <w:style w:type="character" w:styleId="Hyperlink">
    <w:name w:val="Hyperlink"/>
    <w:basedOn w:val="DefaultParagraphFont"/>
    <w:uiPriority w:val="99"/>
    <w:unhideWhenUsed/>
    <w:rsid w:val="00282C34"/>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163482"/>
    <w:rPr>
      <w:rFonts w:ascii="Tahoma" w:hAnsi="Tahoma" w:cs="Tahoma"/>
      <w:sz w:val="16"/>
      <w:szCs w:val="16"/>
    </w:rPr>
  </w:style>
  <w:style w:type="character" w:customStyle="1" w:styleId="BalloonTextChar">
    <w:name w:val="Balloon Text Char"/>
    <w:basedOn w:val="DefaultParagraphFont"/>
    <w:link w:val="BalloonText"/>
    <w:uiPriority w:val="99"/>
    <w:semiHidden/>
    <w:rsid w:val="00163482"/>
    <w:rPr>
      <w:rFonts w:ascii="Tahoma" w:hAnsi="Tahoma" w:cs="Tahoma"/>
      <w:sz w:val="16"/>
      <w:szCs w:val="16"/>
    </w:rPr>
  </w:style>
  <w:style w:type="character" w:styleId="CommentReference">
    <w:name w:val="annotation reference"/>
    <w:basedOn w:val="DefaultParagraphFont"/>
    <w:uiPriority w:val="99"/>
    <w:semiHidden/>
    <w:unhideWhenUsed/>
    <w:rsid w:val="00DF1065"/>
    <w:rPr>
      <w:sz w:val="16"/>
      <w:szCs w:val="16"/>
    </w:rPr>
  </w:style>
  <w:style w:type="paragraph" w:styleId="CommentText">
    <w:name w:val="annotation text"/>
    <w:basedOn w:val="Normal"/>
    <w:link w:val="CommentTextChar"/>
    <w:uiPriority w:val="99"/>
    <w:semiHidden/>
    <w:unhideWhenUsed/>
    <w:rsid w:val="00DF1065"/>
    <w:rPr>
      <w:sz w:val="20"/>
      <w:szCs w:val="20"/>
    </w:rPr>
  </w:style>
  <w:style w:type="character" w:customStyle="1" w:styleId="CommentTextChar">
    <w:name w:val="Comment Text Char"/>
    <w:basedOn w:val="DefaultParagraphFont"/>
    <w:link w:val="CommentText"/>
    <w:uiPriority w:val="99"/>
    <w:semiHidden/>
    <w:rsid w:val="00DF1065"/>
    <w:rPr>
      <w:sz w:val="20"/>
      <w:szCs w:val="20"/>
    </w:rPr>
  </w:style>
  <w:style w:type="paragraph" w:styleId="CommentSubject">
    <w:name w:val="annotation subject"/>
    <w:basedOn w:val="CommentText"/>
    <w:next w:val="CommentText"/>
    <w:link w:val="CommentSubjectChar"/>
    <w:uiPriority w:val="99"/>
    <w:semiHidden/>
    <w:unhideWhenUsed/>
    <w:rsid w:val="00DF1065"/>
    <w:rPr>
      <w:b/>
      <w:bCs/>
    </w:rPr>
  </w:style>
  <w:style w:type="character" w:customStyle="1" w:styleId="CommentSubjectChar">
    <w:name w:val="Comment Subject Char"/>
    <w:basedOn w:val="CommentTextChar"/>
    <w:link w:val="CommentSubject"/>
    <w:uiPriority w:val="99"/>
    <w:semiHidden/>
    <w:rsid w:val="00DF1065"/>
    <w:rPr>
      <w:b/>
      <w:bCs/>
      <w:sz w:val="20"/>
      <w:szCs w:val="20"/>
    </w:rPr>
  </w:style>
  <w:style w:type="paragraph" w:styleId="Footer">
    <w:name w:val="footer"/>
    <w:basedOn w:val="Normal"/>
    <w:link w:val="FooterChar"/>
    <w:uiPriority w:val="99"/>
    <w:unhideWhenUsed/>
    <w:rsid w:val="000164C6"/>
    <w:pPr>
      <w:tabs>
        <w:tab w:val="center" w:pos="4680"/>
        <w:tab w:val="right" w:pos="9360"/>
      </w:tabs>
    </w:pPr>
    <w:rPr>
      <w:sz w:val="20"/>
    </w:rPr>
  </w:style>
  <w:style w:type="character" w:customStyle="1" w:styleId="FooterChar">
    <w:name w:val="Footer Char"/>
    <w:basedOn w:val="DefaultParagraphFont"/>
    <w:link w:val="Footer"/>
    <w:uiPriority w:val="99"/>
    <w:rsid w:val="000164C6"/>
    <w:rPr>
      <w:rFonts w:ascii="Times New Roman" w:hAnsi="Times New Roman"/>
      <w:sz w:val="20"/>
    </w:rPr>
  </w:style>
  <w:style w:type="paragraph" w:styleId="EndnoteText">
    <w:name w:val="endnote text"/>
    <w:basedOn w:val="Normal"/>
    <w:link w:val="EndnoteTextChar"/>
    <w:uiPriority w:val="99"/>
    <w:semiHidden/>
    <w:unhideWhenUsed/>
    <w:rsid w:val="00573C97"/>
    <w:rPr>
      <w:sz w:val="20"/>
      <w:szCs w:val="20"/>
    </w:rPr>
  </w:style>
  <w:style w:type="character" w:customStyle="1" w:styleId="EndnoteTextChar">
    <w:name w:val="Endnote Text Char"/>
    <w:basedOn w:val="DefaultParagraphFont"/>
    <w:link w:val="EndnoteText"/>
    <w:uiPriority w:val="99"/>
    <w:semiHidden/>
    <w:rsid w:val="00573C97"/>
    <w:rPr>
      <w:sz w:val="20"/>
      <w:szCs w:val="20"/>
    </w:rPr>
  </w:style>
  <w:style w:type="character" w:styleId="EndnoteReference">
    <w:name w:val="endnote reference"/>
    <w:basedOn w:val="DefaultParagraphFont"/>
    <w:uiPriority w:val="99"/>
    <w:semiHidden/>
    <w:unhideWhenUsed/>
    <w:rsid w:val="00573C97"/>
    <w:rPr>
      <w:vertAlign w:val="superscript"/>
    </w:rPr>
  </w:style>
  <w:style w:type="paragraph" w:styleId="FootnoteText">
    <w:name w:val="footnote text"/>
    <w:basedOn w:val="Normal"/>
    <w:link w:val="FootnoteTextChar"/>
    <w:uiPriority w:val="99"/>
    <w:semiHidden/>
    <w:unhideWhenUsed/>
    <w:rsid w:val="008B03FA"/>
    <w:rPr>
      <w:sz w:val="20"/>
      <w:szCs w:val="20"/>
    </w:rPr>
  </w:style>
  <w:style w:type="character" w:customStyle="1" w:styleId="FootnoteTextChar">
    <w:name w:val="Footnote Text Char"/>
    <w:basedOn w:val="DefaultParagraphFont"/>
    <w:link w:val="FootnoteText"/>
    <w:uiPriority w:val="99"/>
    <w:semiHidden/>
    <w:rsid w:val="008B03FA"/>
    <w:rPr>
      <w:sz w:val="20"/>
      <w:szCs w:val="20"/>
    </w:rPr>
  </w:style>
  <w:style w:type="character" w:styleId="FootnoteReference">
    <w:name w:val="footnote reference"/>
    <w:basedOn w:val="DefaultParagraphFont"/>
    <w:uiPriority w:val="99"/>
    <w:semiHidden/>
    <w:unhideWhenUsed/>
    <w:rsid w:val="008B03FA"/>
    <w:rPr>
      <w:vertAlign w:val="superscript"/>
    </w:rPr>
  </w:style>
  <w:style w:type="character" w:customStyle="1" w:styleId="Heading3Char">
    <w:name w:val="Heading 3 Char"/>
    <w:basedOn w:val="DefaultParagraphFont"/>
    <w:link w:val="Heading3"/>
    <w:uiPriority w:val="1"/>
    <w:rsid w:val="00EE681F"/>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81F05"/>
    <w:rPr>
      <w:rFonts w:ascii="Times New Roman" w:eastAsia="Times New Roman" w:hAnsi="Times New Roman"/>
      <w:sz w:val="24"/>
      <w:szCs w:val="24"/>
    </w:rPr>
  </w:style>
  <w:style w:type="paragraph" w:styleId="NoSpacing">
    <w:name w:val="No Spacing"/>
    <w:uiPriority w:val="1"/>
    <w:qFormat/>
    <w:rsid w:val="00EE6328"/>
    <w:pPr>
      <w:widowControl/>
    </w:pPr>
  </w:style>
  <w:style w:type="paragraph" w:customStyle="1" w:styleId="PMS">
    <w:name w:val="PMS#"/>
    <w:basedOn w:val="Normal"/>
    <w:next w:val="Normal"/>
    <w:qFormat/>
    <w:rsid w:val="00544ACD"/>
    <w:pPr>
      <w:pBdr>
        <w:bottom w:val="single" w:sz="4" w:space="1" w:color="auto"/>
      </w:pBdr>
      <w:tabs>
        <w:tab w:val="right" w:pos="10080"/>
      </w:tabs>
      <w:spacing w:before="600"/>
    </w:pPr>
    <w:rPr>
      <w:sz w:val="28"/>
    </w:rPr>
  </w:style>
  <w:style w:type="character" w:styleId="BookTitle">
    <w:name w:val="Book Title"/>
    <w:basedOn w:val="DefaultParagraphFont"/>
    <w:qFormat/>
    <w:rsid w:val="00EE6328"/>
    <w:rPr>
      <w:rFonts w:ascii="Times New Roman" w:hAnsi="Times New Roman"/>
      <w:b w:val="0"/>
      <w:bCs/>
      <w:caps w:val="0"/>
      <w:smallCaps w:val="0"/>
      <w:spacing w:val="5"/>
      <w:sz w:val="72"/>
    </w:rPr>
  </w:style>
  <w:style w:type="paragraph" w:styleId="TOC6">
    <w:name w:val="toc 6"/>
    <w:basedOn w:val="Normal"/>
    <w:next w:val="Normal"/>
    <w:autoRedefine/>
    <w:uiPriority w:val="39"/>
    <w:unhideWhenUsed/>
    <w:rsid w:val="00CF2404"/>
    <w:pPr>
      <w:ind w:left="1100"/>
    </w:pPr>
    <w:rPr>
      <w:sz w:val="18"/>
      <w:szCs w:val="18"/>
    </w:rPr>
  </w:style>
  <w:style w:type="paragraph" w:styleId="TOC7">
    <w:name w:val="toc 7"/>
    <w:basedOn w:val="Normal"/>
    <w:next w:val="Normal"/>
    <w:autoRedefine/>
    <w:uiPriority w:val="39"/>
    <w:unhideWhenUsed/>
    <w:rsid w:val="00CF2404"/>
    <w:pPr>
      <w:ind w:left="1320"/>
    </w:pPr>
    <w:rPr>
      <w:sz w:val="18"/>
      <w:szCs w:val="18"/>
    </w:rPr>
  </w:style>
  <w:style w:type="paragraph" w:styleId="TOC8">
    <w:name w:val="toc 8"/>
    <w:basedOn w:val="Normal"/>
    <w:next w:val="Normal"/>
    <w:autoRedefine/>
    <w:uiPriority w:val="39"/>
    <w:unhideWhenUsed/>
    <w:rsid w:val="00CF2404"/>
    <w:pPr>
      <w:ind w:left="1540"/>
    </w:pPr>
    <w:rPr>
      <w:sz w:val="18"/>
      <w:szCs w:val="18"/>
    </w:rPr>
  </w:style>
  <w:style w:type="paragraph" w:styleId="TOC9">
    <w:name w:val="toc 9"/>
    <w:basedOn w:val="Normal"/>
    <w:next w:val="Normal"/>
    <w:autoRedefine/>
    <w:uiPriority w:val="39"/>
    <w:unhideWhenUsed/>
    <w:rsid w:val="00CF2404"/>
    <w:pPr>
      <w:ind w:left="1760"/>
    </w:pPr>
    <w:rPr>
      <w:sz w:val="18"/>
      <w:szCs w:val="18"/>
    </w:rPr>
  </w:style>
  <w:style w:type="paragraph" w:styleId="TOCHeading">
    <w:name w:val="TOC Heading"/>
    <w:next w:val="Normal"/>
    <w:uiPriority w:val="39"/>
    <w:unhideWhenUsed/>
    <w:qFormat/>
    <w:rsid w:val="00D923DC"/>
    <w:pPr>
      <w:keepNext/>
      <w:keepLines/>
      <w:spacing w:after="360"/>
      <w:ind w:left="1872" w:hanging="1872"/>
      <w:jc w:val="center"/>
    </w:pPr>
    <w:rPr>
      <w:rFonts w:ascii="Times New Roman" w:eastAsiaTheme="majorEastAsia" w:hAnsi="Times New Roman" w:cstheme="majorBidi"/>
      <w:b/>
      <w:bCs/>
      <w:sz w:val="32"/>
      <w:szCs w:val="28"/>
    </w:rPr>
  </w:style>
  <w:style w:type="paragraph" w:styleId="Caption">
    <w:name w:val="caption"/>
    <w:basedOn w:val="Normal"/>
    <w:next w:val="Normal"/>
    <w:uiPriority w:val="35"/>
    <w:unhideWhenUsed/>
    <w:qFormat/>
    <w:rsid w:val="002104EB"/>
    <w:pPr>
      <w:spacing w:before="360" w:after="200"/>
    </w:pPr>
    <w:rPr>
      <w:b/>
      <w:bCs/>
      <w:sz w:val="20"/>
      <w:szCs w:val="18"/>
    </w:rPr>
  </w:style>
  <w:style w:type="table" w:styleId="TableGrid">
    <w:name w:val="Table Grid"/>
    <w:basedOn w:val="TableNormal"/>
    <w:uiPriority w:val="39"/>
    <w:rsid w:val="0015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5057"/>
    <w:pPr>
      <w:spacing w:after="120"/>
      <w:jc w:val="center"/>
    </w:pPr>
    <w:rPr>
      <w:rFonts w:eastAsiaTheme="majorEastAsia" w:cstheme="majorBidi"/>
      <w:spacing w:val="5"/>
      <w:kern w:val="28"/>
      <w:sz w:val="68"/>
      <w:szCs w:val="52"/>
    </w:rPr>
  </w:style>
  <w:style w:type="character" w:customStyle="1" w:styleId="TitleChar">
    <w:name w:val="Title Char"/>
    <w:basedOn w:val="DefaultParagraphFont"/>
    <w:link w:val="Title"/>
    <w:uiPriority w:val="10"/>
    <w:rsid w:val="00EC5057"/>
    <w:rPr>
      <w:rFonts w:ascii="Times New Roman" w:eastAsiaTheme="majorEastAsia" w:hAnsi="Times New Roman" w:cstheme="majorBidi"/>
      <w:spacing w:val="5"/>
      <w:kern w:val="28"/>
      <w:sz w:val="68"/>
      <w:szCs w:val="52"/>
    </w:rPr>
  </w:style>
  <w:style w:type="paragraph" w:styleId="Subtitle">
    <w:name w:val="Subtitle"/>
    <w:basedOn w:val="Normal"/>
    <w:next w:val="Normal"/>
    <w:link w:val="SubtitleChar"/>
    <w:uiPriority w:val="11"/>
    <w:qFormat/>
    <w:rsid w:val="00A47877"/>
    <w:pPr>
      <w:numPr>
        <w:ilvl w:val="1"/>
      </w:numPr>
    </w:pPr>
    <w:rPr>
      <w:rFonts w:asciiTheme="majorHAnsi" w:eastAsiaTheme="majorEastAsia" w:hAnsiTheme="majorHAnsi" w:cstheme="majorBidi"/>
      <w:i/>
      <w:iCs/>
      <w:color w:val="808080" w:themeColor="background1" w:themeShade="80"/>
      <w:spacing w:val="15"/>
      <w:szCs w:val="24"/>
    </w:rPr>
  </w:style>
  <w:style w:type="character" w:styleId="LineNumber">
    <w:name w:val="line number"/>
    <w:basedOn w:val="DefaultParagraphFont"/>
    <w:uiPriority w:val="99"/>
    <w:semiHidden/>
    <w:unhideWhenUsed/>
    <w:rsid w:val="006B2CD8"/>
  </w:style>
  <w:style w:type="paragraph" w:styleId="TableofFigures">
    <w:name w:val="table of figures"/>
    <w:basedOn w:val="Normal"/>
    <w:next w:val="Normal"/>
    <w:uiPriority w:val="99"/>
    <w:unhideWhenUsed/>
    <w:rsid w:val="00A14791"/>
    <w:pPr>
      <w:spacing w:line="260" w:lineRule="exact"/>
    </w:pPr>
  </w:style>
  <w:style w:type="character" w:styleId="FollowedHyperlink">
    <w:name w:val="FollowedHyperlink"/>
    <w:basedOn w:val="DefaultParagraphFont"/>
    <w:uiPriority w:val="99"/>
    <w:semiHidden/>
    <w:unhideWhenUsed/>
    <w:rsid w:val="00203400"/>
    <w:rPr>
      <w:color w:val="800080" w:themeColor="followedHyperlink"/>
      <w:u w:val="single"/>
    </w:rPr>
  </w:style>
  <w:style w:type="character" w:customStyle="1" w:styleId="Heading4Char">
    <w:name w:val="Heading 4 Char"/>
    <w:basedOn w:val="DefaultParagraphFont"/>
    <w:link w:val="Heading4"/>
    <w:uiPriority w:val="9"/>
    <w:rsid w:val="00E2015D"/>
    <w:rPr>
      <w:rFonts w:ascii="Times New Roman" w:eastAsiaTheme="majorEastAsia" w:hAnsi="Times New Roman" w:cstheme="majorBidi"/>
      <w:bCs/>
      <w:iCs/>
      <w:sz w:val="24"/>
      <w:u w:val="single"/>
    </w:rPr>
  </w:style>
  <w:style w:type="character" w:customStyle="1" w:styleId="SubtitleChar">
    <w:name w:val="Subtitle Char"/>
    <w:basedOn w:val="DefaultParagraphFont"/>
    <w:link w:val="Subtitle"/>
    <w:uiPriority w:val="11"/>
    <w:rsid w:val="00A47877"/>
    <w:rPr>
      <w:rFonts w:asciiTheme="majorHAnsi" w:eastAsiaTheme="majorEastAsia" w:hAnsiTheme="majorHAnsi" w:cstheme="majorBidi"/>
      <w:i/>
      <w:iCs/>
      <w:color w:val="808080" w:themeColor="background1" w:themeShade="80"/>
      <w:spacing w:val="15"/>
      <w:sz w:val="24"/>
      <w:szCs w:val="24"/>
    </w:rPr>
  </w:style>
  <w:style w:type="character" w:styleId="IntenseEmphasis">
    <w:name w:val="Intense Emphasis"/>
    <w:basedOn w:val="DefaultParagraphFont"/>
    <w:uiPriority w:val="21"/>
    <w:qFormat/>
    <w:rsid w:val="00A47877"/>
    <w:rPr>
      <w:b/>
      <w:bCs/>
      <w:i/>
      <w:iCs/>
      <w:color w:val="auto"/>
    </w:rPr>
  </w:style>
  <w:style w:type="character" w:customStyle="1" w:styleId="Heading5Char">
    <w:name w:val="Heading 5 Char"/>
    <w:basedOn w:val="DefaultParagraphFont"/>
    <w:link w:val="Heading5"/>
    <w:uiPriority w:val="9"/>
    <w:rsid w:val="00E2015D"/>
    <w:rPr>
      <w:rFonts w:ascii="Times New Roman" w:eastAsiaTheme="majorEastAsia" w:hAnsi="Times New Roman" w:cstheme="majorBidi"/>
      <w:i/>
      <w:sz w:val="24"/>
    </w:rPr>
  </w:style>
  <w:style w:type="paragraph" w:styleId="IntenseQuote">
    <w:name w:val="Intense Quote"/>
    <w:basedOn w:val="Normal"/>
    <w:next w:val="Normal"/>
    <w:link w:val="IntenseQuoteChar"/>
    <w:uiPriority w:val="30"/>
    <w:qFormat/>
    <w:rsid w:val="00A47877"/>
    <w:pPr>
      <w:pBdr>
        <w:bottom w:val="single" w:sz="4" w:space="4" w:color="7F7F7F" w:themeColor="text1" w:themeTint="80"/>
      </w:pBd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47877"/>
    <w:rPr>
      <w:rFonts w:ascii="Times New Roman" w:hAnsi="Times New Roman"/>
      <w:b/>
      <w:bCs/>
      <w:i/>
      <w:iCs/>
      <w:color w:val="7F7F7F" w:themeColor="text1" w:themeTint="80"/>
    </w:rPr>
  </w:style>
  <w:style w:type="paragraph" w:customStyle="1" w:styleId="Appendix">
    <w:name w:val="Appendix"/>
    <w:basedOn w:val="Heading1"/>
    <w:next w:val="BodyText"/>
    <w:uiPriority w:val="1"/>
    <w:rsid w:val="005D6E67"/>
    <w:pPr>
      <w:numPr>
        <w:numId w:val="4"/>
      </w:numPr>
      <w:ind w:left="2016" w:hanging="2016"/>
    </w:pPr>
    <w:rPr>
      <w:rFonts w:cs="Times New Roman"/>
      <w:spacing w:val="-10"/>
    </w:rPr>
  </w:style>
  <w:style w:type="paragraph" w:styleId="ListNumber3">
    <w:name w:val="List Number 3"/>
    <w:basedOn w:val="Normal"/>
    <w:uiPriority w:val="99"/>
    <w:unhideWhenUsed/>
    <w:rsid w:val="006E3202"/>
    <w:pPr>
      <w:numPr>
        <w:numId w:val="1"/>
      </w:numPr>
      <w:contextualSpacing/>
    </w:pPr>
  </w:style>
  <w:style w:type="paragraph" w:styleId="ListNumber2">
    <w:name w:val="List Number 2"/>
    <w:basedOn w:val="Normal"/>
    <w:uiPriority w:val="99"/>
    <w:unhideWhenUsed/>
    <w:rsid w:val="0019262A"/>
    <w:pPr>
      <w:numPr>
        <w:numId w:val="8"/>
      </w:numPr>
      <w:spacing w:before="120" w:after="120"/>
      <w:ind w:hanging="720"/>
    </w:pPr>
  </w:style>
  <w:style w:type="paragraph" w:styleId="ListNumber4">
    <w:name w:val="List Number 4"/>
    <w:basedOn w:val="Normal"/>
    <w:uiPriority w:val="99"/>
    <w:semiHidden/>
    <w:unhideWhenUsed/>
    <w:rsid w:val="006E3202"/>
    <w:pPr>
      <w:numPr>
        <w:numId w:val="2"/>
      </w:numPr>
      <w:contextualSpacing/>
    </w:pPr>
  </w:style>
  <w:style w:type="paragraph" w:styleId="ListNumber5">
    <w:name w:val="List Number 5"/>
    <w:basedOn w:val="Normal"/>
    <w:uiPriority w:val="99"/>
    <w:semiHidden/>
    <w:unhideWhenUsed/>
    <w:rsid w:val="006E3202"/>
    <w:pPr>
      <w:numPr>
        <w:numId w:val="3"/>
      </w:numPr>
      <w:contextualSpacing/>
    </w:pPr>
  </w:style>
  <w:style w:type="paragraph" w:styleId="Header">
    <w:name w:val="header"/>
    <w:basedOn w:val="Normal"/>
    <w:link w:val="HeaderChar"/>
    <w:uiPriority w:val="99"/>
    <w:unhideWhenUsed/>
    <w:rsid w:val="00405738"/>
    <w:pPr>
      <w:tabs>
        <w:tab w:val="center" w:pos="4680"/>
        <w:tab w:val="right" w:pos="9360"/>
      </w:tabs>
      <w:ind w:left="-1080" w:right="-1080"/>
      <w:jc w:val="center"/>
    </w:pPr>
    <w:rPr>
      <w:sz w:val="36"/>
    </w:rPr>
  </w:style>
  <w:style w:type="character" w:customStyle="1" w:styleId="HeaderChar">
    <w:name w:val="Header Char"/>
    <w:basedOn w:val="DefaultParagraphFont"/>
    <w:link w:val="Header"/>
    <w:uiPriority w:val="99"/>
    <w:rsid w:val="00405738"/>
    <w:rPr>
      <w:rFonts w:ascii="Times New Roman" w:hAnsi="Times New Roman"/>
      <w:sz w:val="36"/>
    </w:rPr>
  </w:style>
  <w:style w:type="numbering" w:customStyle="1" w:styleId="Style1">
    <w:name w:val="Style1"/>
    <w:uiPriority w:val="99"/>
    <w:rsid w:val="00AE7EF4"/>
    <w:pPr>
      <w:numPr>
        <w:numId w:val="5"/>
      </w:numPr>
    </w:pPr>
  </w:style>
  <w:style w:type="paragraph" w:customStyle="1" w:styleId="CallOut">
    <w:name w:val="Call Out"/>
    <w:basedOn w:val="BodyText"/>
    <w:uiPriority w:val="1"/>
    <w:qFormat/>
    <w:rsid w:val="00A63E93"/>
    <w:pPr>
      <w:widowControl/>
      <w:pBdr>
        <w:top w:val="double" w:sz="4" w:space="1" w:color="auto"/>
        <w:left w:val="double" w:sz="4" w:space="4" w:color="auto"/>
        <w:bottom w:val="double" w:sz="4" w:space="1" w:color="auto"/>
        <w:right w:val="double" w:sz="4" w:space="4" w:color="auto"/>
      </w:pBdr>
      <w:shd w:val="clear" w:color="auto" w:fill="FBEAD2" w:themeFill="accent2" w:themeFillTint="33"/>
    </w:pPr>
  </w:style>
  <w:style w:type="character" w:customStyle="1" w:styleId="Heading6Char">
    <w:name w:val="Heading 6 Char"/>
    <w:basedOn w:val="DefaultParagraphFont"/>
    <w:link w:val="Heading6"/>
    <w:uiPriority w:val="9"/>
    <w:semiHidden/>
    <w:rsid w:val="006B5C79"/>
    <w:rPr>
      <w:rFonts w:asciiTheme="majorHAnsi" w:eastAsiaTheme="majorEastAsia" w:hAnsiTheme="majorHAnsi" w:cstheme="majorBidi"/>
      <w:color w:val="283D4B" w:themeColor="accent1" w:themeShade="7F"/>
    </w:rPr>
  </w:style>
  <w:style w:type="paragraph" w:styleId="ListBullet">
    <w:name w:val="List Bullet"/>
    <w:basedOn w:val="Normal"/>
    <w:uiPriority w:val="99"/>
    <w:unhideWhenUsed/>
    <w:rsid w:val="006B6A46"/>
    <w:pPr>
      <w:spacing w:before="120"/>
    </w:pPr>
  </w:style>
  <w:style w:type="paragraph" w:customStyle="1" w:styleId="NFES">
    <w:name w:val="NFES#"/>
    <w:basedOn w:val="Normal"/>
    <w:uiPriority w:val="1"/>
    <w:qFormat/>
    <w:rsid w:val="000F48F5"/>
    <w:pPr>
      <w:tabs>
        <w:tab w:val="right" w:pos="9000"/>
      </w:tabs>
      <w:autoSpaceDE w:val="0"/>
      <w:autoSpaceDN w:val="0"/>
      <w:adjustRightInd w:val="0"/>
      <w:spacing w:before="60"/>
    </w:pPr>
    <w:rPr>
      <w:color w:val="000000"/>
      <w:sz w:val="28"/>
      <w:szCs w:val="28"/>
    </w:rPr>
  </w:style>
  <w:style w:type="paragraph" w:customStyle="1" w:styleId="CAPS">
    <w:name w:val="CAPS"/>
    <w:next w:val="BodyText"/>
    <w:uiPriority w:val="1"/>
    <w:qFormat/>
    <w:rsid w:val="007D4457"/>
    <w:pPr>
      <w:spacing w:before="600"/>
    </w:pPr>
    <w:rPr>
      <w:rFonts w:ascii="Times New Roman" w:hAnsi="Times New Roman"/>
      <w:caps/>
      <w:sz w:val="28"/>
    </w:rPr>
  </w:style>
  <w:style w:type="paragraph" w:customStyle="1" w:styleId="StatusTitlePage">
    <w:name w:val="Status_Title Page"/>
    <w:basedOn w:val="PMS"/>
    <w:uiPriority w:val="1"/>
    <w:qFormat/>
    <w:rsid w:val="00CA28E7"/>
    <w:pPr>
      <w:pBdr>
        <w:bottom w:val="none" w:sz="0" w:space="0" w:color="auto"/>
      </w:pBdr>
      <w:spacing w:before="0" w:after="600"/>
      <w:contextualSpacing/>
    </w:pPr>
  </w:style>
  <w:style w:type="paragraph" w:styleId="List">
    <w:name w:val="List"/>
    <w:basedOn w:val="Normal"/>
    <w:uiPriority w:val="99"/>
    <w:unhideWhenUsed/>
    <w:rsid w:val="002D23B2"/>
    <w:pPr>
      <w:ind w:left="360" w:hanging="360"/>
      <w:contextualSpacing/>
    </w:pPr>
  </w:style>
  <w:style w:type="numbering" w:customStyle="1" w:styleId="Style2">
    <w:name w:val="Style2"/>
    <w:uiPriority w:val="99"/>
    <w:rsid w:val="006B6A46"/>
    <w:pPr>
      <w:numPr>
        <w:numId w:val="6"/>
      </w:numPr>
    </w:pPr>
  </w:style>
  <w:style w:type="paragraph" w:customStyle="1" w:styleId="InsideCoverTitle">
    <w:name w:val="Inside Cover Title"/>
    <w:basedOn w:val="Normal"/>
    <w:uiPriority w:val="1"/>
    <w:qFormat/>
    <w:rsid w:val="00CA28E7"/>
    <w:pPr>
      <w:spacing w:after="720"/>
    </w:pPr>
    <w:rPr>
      <w:sz w:val="56"/>
    </w:rPr>
  </w:style>
  <w:style w:type="numbering" w:customStyle="1" w:styleId="Multlist">
    <w:name w:val="Mult list"/>
    <w:uiPriority w:val="99"/>
    <w:rsid w:val="00E40716"/>
    <w:pPr>
      <w:numPr>
        <w:numId w:val="7"/>
      </w:numPr>
    </w:pPr>
  </w:style>
  <w:style w:type="paragraph" w:styleId="ListContinue">
    <w:name w:val="List Continue"/>
    <w:basedOn w:val="Normal"/>
    <w:uiPriority w:val="99"/>
    <w:unhideWhenUsed/>
    <w:rsid w:val="00C6405E"/>
    <w:pPr>
      <w:spacing w:after="120"/>
      <w:ind w:left="360"/>
      <w:contextualSpacing/>
    </w:pPr>
  </w:style>
  <w:style w:type="paragraph" w:styleId="BlockText">
    <w:name w:val="Block Text"/>
    <w:basedOn w:val="Normal"/>
    <w:uiPriority w:val="99"/>
    <w:semiHidden/>
    <w:unhideWhenUsed/>
    <w:rsid w:val="007D4457"/>
    <w:pPr>
      <w:pBdr>
        <w:top w:val="single" w:sz="2" w:space="10" w:color="507B97" w:themeColor="accent1" w:shadow="1"/>
        <w:left w:val="single" w:sz="2" w:space="10" w:color="507B97" w:themeColor="accent1" w:shadow="1"/>
        <w:bottom w:val="single" w:sz="2" w:space="10" w:color="507B97" w:themeColor="accent1" w:shadow="1"/>
        <w:right w:val="single" w:sz="2" w:space="10" w:color="507B97" w:themeColor="accent1" w:shadow="1"/>
      </w:pBdr>
      <w:ind w:left="1152" w:right="1152"/>
    </w:pPr>
    <w:rPr>
      <w:rFonts w:asciiTheme="minorHAnsi" w:eastAsiaTheme="minorEastAsia" w:hAnsiTheme="minorHAnsi"/>
      <w:i/>
      <w:iCs/>
      <w:color w:val="507B97" w:themeColor="accent1"/>
    </w:rPr>
  </w:style>
  <w:style w:type="paragraph" w:styleId="Revision">
    <w:name w:val="Revision"/>
    <w:hidden/>
    <w:uiPriority w:val="99"/>
    <w:semiHidden/>
    <w:rsid w:val="00460963"/>
    <w:pPr>
      <w:widowControl/>
    </w:pPr>
    <w:rPr>
      <w:rFonts w:ascii="Times New Roman" w:hAnsi="Times New Roman"/>
    </w:rPr>
  </w:style>
  <w:style w:type="paragraph" w:customStyle="1" w:styleId="Body-text">
    <w:name w:val="Body-text"/>
    <w:basedOn w:val="Normal"/>
    <w:qFormat/>
    <w:rsid w:val="0040646D"/>
    <w:pPr>
      <w:widowControl/>
      <w:spacing w:after="120" w:line="259" w:lineRule="auto"/>
    </w:pPr>
  </w:style>
  <w:style w:type="paragraph" w:customStyle="1" w:styleId="titlebar">
    <w:name w:val="titlebar"/>
    <w:basedOn w:val="Heading1"/>
    <w:rsid w:val="002C55FE"/>
    <w:pPr>
      <w:keepNext/>
      <w:keepLines/>
      <w:widowControl/>
      <w:pBdr>
        <w:top w:val="single" w:sz="4" w:space="5" w:color="F0F1EC"/>
        <w:bottom w:val="single" w:sz="4" w:space="5" w:color="F0F1EC"/>
      </w:pBdr>
      <w:spacing w:before="0" w:after="0" w:line="259" w:lineRule="auto"/>
      <w:jc w:val="center"/>
    </w:pPr>
    <w:rPr>
      <w:rFonts w:eastAsiaTheme="majorEastAsia" w:cs="Times New Roman"/>
      <w:b w:val="0"/>
      <w:bCs w:val="0"/>
      <w:color w:val="42322A"/>
      <w:szCs w:val="36"/>
    </w:rPr>
  </w:style>
  <w:style w:type="paragraph" w:customStyle="1" w:styleId="titlepagecontent">
    <w:name w:val="title_page_content"/>
    <w:basedOn w:val="Normal"/>
    <w:qFormat/>
    <w:rsid w:val="0040646D"/>
    <w:pPr>
      <w:widowControl/>
      <w:spacing w:after="20" w:line="259" w:lineRule="auto"/>
    </w:pPr>
  </w:style>
  <w:style w:type="paragraph" w:customStyle="1" w:styleId="header02">
    <w:name w:val="header02"/>
    <w:basedOn w:val="titlepagecontent"/>
    <w:rsid w:val="002C55FE"/>
    <w:pPr>
      <w:spacing w:before="240"/>
    </w:pPr>
  </w:style>
  <w:style w:type="character" w:customStyle="1" w:styleId="Heading2Char">
    <w:name w:val="Heading 2 Char"/>
    <w:basedOn w:val="DefaultParagraphFont"/>
    <w:link w:val="Heading2"/>
    <w:uiPriority w:val="1"/>
    <w:rsid w:val="00F15510"/>
    <w:rPr>
      <w:rFonts w:ascii="Times New Roman" w:eastAsia="Times New Roman" w:hAnsi="Times New Roman"/>
      <w:b/>
      <w:bCs/>
      <w:sz w:val="28"/>
      <w:szCs w:val="28"/>
    </w:rPr>
  </w:style>
  <w:style w:type="paragraph" w:customStyle="1" w:styleId="objective">
    <w:name w:val="objective"/>
    <w:basedOn w:val="Normal"/>
    <w:uiPriority w:val="1"/>
    <w:qFormat/>
    <w:rsid w:val="00704055"/>
    <w:pPr>
      <w:spacing w:before="240"/>
    </w:pPr>
    <w:rPr>
      <w:noProof/>
      <w:szCs w:val="24"/>
    </w:rPr>
  </w:style>
  <w:style w:type="paragraph" w:customStyle="1" w:styleId="objectivebold">
    <w:name w:val="objective_bold"/>
    <w:basedOn w:val="objective"/>
    <w:uiPriority w:val="1"/>
    <w:qFormat/>
    <w:rsid w:val="00704055"/>
    <w:rPr>
      <w:b/>
    </w:rPr>
  </w:style>
  <w:style w:type="paragraph" w:customStyle="1" w:styleId="tableHeaders">
    <w:name w:val="table_Headers"/>
    <w:basedOn w:val="Body-text"/>
    <w:rsid w:val="00704055"/>
    <w:pPr>
      <w:jc w:val="center"/>
    </w:pPr>
    <w:rPr>
      <w:rFonts w:eastAsia="Times New Roman" w:cs="Times New Roman"/>
      <w:b/>
      <w:bCs/>
      <w:szCs w:val="20"/>
    </w:rPr>
  </w:style>
  <w:style w:type="paragraph" w:customStyle="1" w:styleId="titlepagelist">
    <w:name w:val="title_page_list"/>
    <w:basedOn w:val="titlepagecontent"/>
    <w:uiPriority w:val="1"/>
    <w:qFormat/>
    <w:rsid w:val="00C54FC9"/>
    <w:pPr>
      <w:numPr>
        <w:numId w:val="9"/>
      </w:numPr>
      <w:tabs>
        <w:tab w:val="left" w:pos="360"/>
      </w:tabs>
      <w:ind w:left="504"/>
    </w:pPr>
  </w:style>
  <w:style w:type="paragraph" w:customStyle="1" w:styleId="unittitlebar">
    <w:name w:val="unit titlebar"/>
    <w:basedOn w:val="titlebar"/>
    <w:rsid w:val="000655FD"/>
    <w:pPr>
      <w:pBdr>
        <w:top w:val="none" w:sz="0" w:space="0" w:color="auto"/>
        <w:bottom w:val="single" w:sz="12" w:space="5" w:color="808080" w:themeColor="background1" w:themeShade="80"/>
      </w:pBdr>
      <w:ind w:left="-1080" w:right="-1080"/>
    </w:pPr>
    <w:rPr>
      <w:rFonts w:eastAsia="Times New Roman"/>
      <w:color w:val="auto"/>
      <w:szCs w:val="20"/>
    </w:rPr>
  </w:style>
  <w:style w:type="paragraph" w:customStyle="1" w:styleId="Headertitlepage">
    <w:name w:val="Header_titlepage"/>
    <w:basedOn w:val="Header"/>
    <w:uiPriority w:val="1"/>
    <w:rsid w:val="00DB5547"/>
    <w:pPr>
      <w:tabs>
        <w:tab w:val="clear" w:pos="9360"/>
      </w:tabs>
    </w:pPr>
    <w:rPr>
      <w:noProof/>
    </w:rPr>
  </w:style>
  <w:style w:type="paragraph" w:customStyle="1" w:styleId="Hyperlink1">
    <w:name w:val="Hyperlink1"/>
    <w:basedOn w:val="titlepagecontent"/>
    <w:uiPriority w:val="1"/>
    <w:qFormat/>
    <w:rsid w:val="006E0720"/>
    <w:pPr>
      <w:ind w:firstLine="630"/>
    </w:pPr>
  </w:style>
  <w:style w:type="paragraph" w:customStyle="1" w:styleId="titlepagenumber">
    <w:name w:val="title_page_number"/>
    <w:basedOn w:val="titlepagelist"/>
    <w:uiPriority w:val="1"/>
    <w:qFormat/>
    <w:rsid w:val="00C54FC9"/>
    <w:pPr>
      <w:numPr>
        <w:numId w:val="10"/>
      </w:numPr>
      <w:tabs>
        <w:tab w:val="left" w:pos="720"/>
      </w:tabs>
      <w:ind w:left="216" w:hanging="144"/>
    </w:pPr>
  </w:style>
  <w:style w:type="character" w:customStyle="1" w:styleId="Heading1Char">
    <w:name w:val="Heading 1 Char"/>
    <w:basedOn w:val="DefaultParagraphFont"/>
    <w:link w:val="Heading1"/>
    <w:uiPriority w:val="1"/>
    <w:rsid w:val="000655FD"/>
    <w:rPr>
      <w:rFonts w:ascii="Times New Roman" w:eastAsia="Times New Roman" w:hAnsi="Times New Roman"/>
      <w:b/>
      <w:bCs/>
      <w:sz w:val="32"/>
      <w:szCs w:val="32"/>
    </w:rPr>
  </w:style>
  <w:style w:type="character" w:styleId="PlaceholderText">
    <w:name w:val="Placeholder Text"/>
    <w:basedOn w:val="DefaultParagraphFont"/>
    <w:uiPriority w:val="99"/>
    <w:semiHidden/>
    <w:rsid w:val="000164C6"/>
    <w:rPr>
      <w:color w:val="808080"/>
    </w:rPr>
  </w:style>
  <w:style w:type="paragraph" w:customStyle="1" w:styleId="groupicon">
    <w:name w:val="groupicon"/>
    <w:rsid w:val="00042789"/>
    <w:rPr>
      <w:rFonts w:ascii="Times New Roman" w:hAnsi="Times New Roman"/>
      <w:sz w:val="24"/>
    </w:rPr>
  </w:style>
  <w:style w:type="paragraph" w:customStyle="1" w:styleId="intentbody">
    <w:name w:val="intent_body"/>
    <w:basedOn w:val="Heading1"/>
    <w:uiPriority w:val="1"/>
    <w:qFormat/>
    <w:rsid w:val="00434726"/>
    <w:pPr>
      <w:keepNext/>
      <w:spacing w:before="60"/>
    </w:pPr>
    <w:rPr>
      <w:rFonts w:eastAsiaTheme="minorHAnsi"/>
      <w:b w:val="0"/>
      <w:bCs w:val="0"/>
      <w:sz w:val="24"/>
      <w:szCs w:val="22"/>
    </w:rPr>
  </w:style>
  <w:style w:type="paragraph" w:customStyle="1" w:styleId="boxlist">
    <w:name w:val="box_list"/>
    <w:basedOn w:val="Normal"/>
    <w:uiPriority w:val="1"/>
    <w:qFormat/>
    <w:rsid w:val="00830377"/>
    <w:pPr>
      <w:widowControl/>
      <w:numPr>
        <w:numId w:val="12"/>
      </w:numPr>
      <w:autoSpaceDE w:val="0"/>
      <w:autoSpaceDN w:val="0"/>
      <w:adjustRightInd w:val="0"/>
      <w:spacing w:before="120"/>
    </w:pPr>
    <w:rPr>
      <w:rFonts w:cs="Times New Roman"/>
      <w:kern w:val="24"/>
      <w:szCs w:val="24"/>
    </w:rPr>
  </w:style>
  <w:style w:type="paragraph" w:customStyle="1" w:styleId="boldtitle">
    <w:name w:val="bold_title"/>
    <w:basedOn w:val="Normal"/>
    <w:uiPriority w:val="1"/>
    <w:qFormat/>
    <w:rsid w:val="00553742"/>
    <w:pPr>
      <w:autoSpaceDE w:val="0"/>
      <w:autoSpaceDN w:val="0"/>
      <w:adjustRightInd w:val="0"/>
      <w:spacing w:before="360"/>
    </w:pPr>
    <w:rPr>
      <w:rFonts w:cs="Times New Roman"/>
      <w:b/>
      <w:bCs/>
      <w:kern w:val="24"/>
      <w:szCs w:val="24"/>
    </w:rPr>
  </w:style>
  <w:style w:type="paragraph" w:customStyle="1" w:styleId="play">
    <w:name w:val="play"/>
    <w:basedOn w:val="boxlist"/>
    <w:uiPriority w:val="1"/>
    <w:qFormat/>
    <w:rsid w:val="00830377"/>
    <w:pPr>
      <w:numPr>
        <w:numId w:val="13"/>
      </w:numPr>
      <w:spacing w:before="240" w:after="240"/>
    </w:pPr>
    <w:rPr>
      <w:b/>
      <w:bCs/>
    </w:rPr>
  </w:style>
  <w:style w:type="paragraph" w:customStyle="1" w:styleId="Header-content">
    <w:name w:val="Header-content"/>
    <w:basedOn w:val="Header"/>
    <w:uiPriority w:val="1"/>
    <w:qFormat/>
    <w:rsid w:val="00A55293"/>
    <w:pPr>
      <w:shd w:val="clear" w:color="auto" w:fill="F2F2F2" w:themeFill="background1" w:themeFillShade="F2"/>
      <w:tabs>
        <w:tab w:val="center" w:pos="5040"/>
        <w:tab w:val="left" w:pos="9855"/>
      </w:tabs>
      <w:spacing w:before="480" w:after="240"/>
      <w:jc w:val="left"/>
    </w:pPr>
  </w:style>
  <w:style w:type="paragraph" w:customStyle="1" w:styleId="answer">
    <w:name w:val="answer"/>
    <w:basedOn w:val="boldtitle"/>
    <w:uiPriority w:val="1"/>
    <w:qFormat/>
    <w:rsid w:val="00553742"/>
    <w:pPr>
      <w:ind w:left="720"/>
    </w:pPr>
    <w:rPr>
      <w:b w:val="0"/>
      <w:i/>
      <w:iCs/>
    </w:rPr>
  </w:style>
  <w:style w:type="paragraph" w:customStyle="1" w:styleId="bold">
    <w:name w:val="bold"/>
    <w:basedOn w:val="boldtitle"/>
    <w:uiPriority w:val="1"/>
    <w:qFormat/>
    <w:rsid w:val="00553742"/>
    <w:pPr>
      <w:spacing w:before="0"/>
    </w:pPr>
  </w:style>
  <w:style w:type="paragraph" w:customStyle="1" w:styleId="ListBulletNWCG">
    <w:name w:val="List Bullet NWCG"/>
    <w:basedOn w:val="ListParagraph"/>
    <w:link w:val="ListBulletNWCGChar"/>
    <w:uiPriority w:val="1"/>
    <w:qFormat/>
    <w:rsid w:val="000F4304"/>
    <w:pPr>
      <w:numPr>
        <w:numId w:val="15"/>
      </w:numPr>
      <w:spacing w:before="120" w:after="120"/>
      <w:contextualSpacing w:val="0"/>
    </w:pPr>
  </w:style>
  <w:style w:type="character" w:customStyle="1" w:styleId="ListBulletNWCGChar">
    <w:name w:val="List Bullet NWCG Char"/>
    <w:basedOn w:val="DefaultParagraphFont"/>
    <w:link w:val="ListBulletNWCG"/>
    <w:uiPriority w:val="1"/>
    <w:rsid w:val="000F4304"/>
    <w:rPr>
      <w:rFonts w:ascii="Times New Roman" w:hAnsi="Times New Roman"/>
      <w:sz w:val="24"/>
    </w:rPr>
  </w:style>
  <w:style w:type="paragraph" w:styleId="ListParagraph">
    <w:name w:val="List Paragraph"/>
    <w:aliases w:val="Bullets,List Paragraph1,Bulleted Lists,Closed Bullet,Source Reference,R List Para,Bulleted List 1,Basic Body 1,Numbered list,List Table,Tertiary Heading,Call-out box list"/>
    <w:basedOn w:val="Normal"/>
    <w:link w:val="ListParagraphChar"/>
    <w:uiPriority w:val="1"/>
    <w:qFormat/>
    <w:rsid w:val="000F4304"/>
    <w:pPr>
      <w:ind w:left="720"/>
      <w:contextualSpacing/>
    </w:pPr>
  </w:style>
  <w:style w:type="paragraph" w:customStyle="1" w:styleId="ListNumberNWCG">
    <w:name w:val="List Number NWCG"/>
    <w:basedOn w:val="ListParagraph"/>
    <w:link w:val="ListNumberNWCGChar"/>
    <w:uiPriority w:val="1"/>
    <w:qFormat/>
    <w:rsid w:val="00830377"/>
    <w:pPr>
      <w:numPr>
        <w:numId w:val="16"/>
      </w:numPr>
      <w:spacing w:before="120" w:after="120"/>
      <w:contextualSpacing w:val="0"/>
    </w:pPr>
  </w:style>
  <w:style w:type="character" w:customStyle="1" w:styleId="ListNumberNWCGChar">
    <w:name w:val="List Number NWCG Char"/>
    <w:basedOn w:val="DefaultParagraphFont"/>
    <w:link w:val="ListNumberNWCG"/>
    <w:uiPriority w:val="1"/>
    <w:rsid w:val="00830377"/>
    <w:rPr>
      <w:rFonts w:ascii="Times New Roman" w:hAnsi="Times New Roman"/>
      <w:sz w:val="24"/>
    </w:rPr>
  </w:style>
  <w:style w:type="paragraph" w:customStyle="1" w:styleId="Lengthwicon">
    <w:name w:val="Length w/icon"/>
    <w:basedOn w:val="boldtitle"/>
    <w:uiPriority w:val="1"/>
    <w:qFormat/>
    <w:rsid w:val="000E6513"/>
    <w:rPr>
      <w:noProof/>
    </w:rPr>
  </w:style>
  <w:style w:type="paragraph" w:customStyle="1" w:styleId="IGnotesheader">
    <w:name w:val="IG notes header"/>
    <w:basedOn w:val="boldtitle"/>
    <w:uiPriority w:val="1"/>
    <w:rsid w:val="000655FD"/>
    <w:pPr>
      <w:pBdr>
        <w:top w:val="single" w:sz="8" w:space="3" w:color="auto"/>
        <w:bottom w:val="single" w:sz="8" w:space="3" w:color="auto"/>
      </w:pBdr>
      <w:shd w:val="pct10" w:color="auto" w:fill="auto"/>
      <w:spacing w:before="240" w:after="120"/>
    </w:pPr>
    <w:rPr>
      <w:rFonts w:ascii="Verdana" w:hAnsi="Verdana"/>
      <w:sz w:val="28"/>
      <w:szCs w:val="36"/>
    </w:rPr>
  </w:style>
  <w:style w:type="paragraph" w:customStyle="1" w:styleId="IGheaderwithIcon">
    <w:name w:val="IG header with Icon"/>
    <w:basedOn w:val="IGnotesheader"/>
    <w:uiPriority w:val="1"/>
    <w:qFormat/>
    <w:rsid w:val="00235A77"/>
    <w:pPr>
      <w:pBdr>
        <w:top w:val="none" w:sz="0" w:space="0" w:color="auto"/>
      </w:pBdr>
      <w:shd w:val="clear" w:color="auto" w:fill="auto"/>
    </w:pPr>
  </w:style>
  <w:style w:type="paragraph" w:customStyle="1" w:styleId="IG03notesheader">
    <w:name w:val="IG 03 notes header"/>
    <w:basedOn w:val="IGheaderwithIcon"/>
    <w:uiPriority w:val="1"/>
    <w:rsid w:val="00235A77"/>
    <w:pPr>
      <w:pBdr>
        <w:top w:val="single" w:sz="8" w:space="1" w:color="auto"/>
        <w:left w:val="single" w:sz="8" w:space="4" w:color="auto"/>
        <w:bottom w:val="none" w:sz="0" w:space="0" w:color="auto"/>
      </w:pBdr>
    </w:pPr>
  </w:style>
  <w:style w:type="paragraph" w:customStyle="1" w:styleId="IGHeading1">
    <w:name w:val="IG Heading 1"/>
    <w:basedOn w:val="Heading1"/>
    <w:uiPriority w:val="1"/>
    <w:rsid w:val="0002035B"/>
    <w:pPr>
      <w:keepNext/>
    </w:pPr>
  </w:style>
  <w:style w:type="paragraph" w:customStyle="1" w:styleId="question">
    <w:name w:val="question"/>
    <w:basedOn w:val="bold"/>
    <w:uiPriority w:val="1"/>
    <w:qFormat/>
    <w:rsid w:val="005D128A"/>
    <w:pPr>
      <w:ind w:left="720"/>
    </w:pPr>
  </w:style>
  <w:style w:type="character" w:customStyle="1" w:styleId="ListParagraphChar">
    <w:name w:val="List Paragraph Char"/>
    <w:aliases w:val="Bullets Char,List Paragraph1 Char,Bulleted Lists Char,Closed Bullet Char,Source Reference Char,R List Para Char,Bulleted List 1 Char,Basic Body 1 Char,Numbered list Char,List Table Char,Tertiary Heading Char,Call-out box list Char"/>
    <w:basedOn w:val="DefaultParagraphFont"/>
    <w:link w:val="ListParagraph"/>
    <w:uiPriority w:val="1"/>
    <w:rsid w:val="00BD32C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6498">
      <w:bodyDiv w:val="1"/>
      <w:marLeft w:val="0"/>
      <w:marRight w:val="0"/>
      <w:marTop w:val="0"/>
      <w:marBottom w:val="0"/>
      <w:divBdr>
        <w:top w:val="none" w:sz="0" w:space="0" w:color="auto"/>
        <w:left w:val="none" w:sz="0" w:space="0" w:color="auto"/>
        <w:bottom w:val="none" w:sz="0" w:space="0" w:color="auto"/>
        <w:right w:val="none" w:sz="0" w:space="0" w:color="auto"/>
      </w:divBdr>
    </w:div>
    <w:div w:id="251361122">
      <w:bodyDiv w:val="1"/>
      <w:marLeft w:val="0"/>
      <w:marRight w:val="0"/>
      <w:marTop w:val="0"/>
      <w:marBottom w:val="0"/>
      <w:divBdr>
        <w:top w:val="none" w:sz="0" w:space="0" w:color="auto"/>
        <w:left w:val="none" w:sz="0" w:space="0" w:color="auto"/>
        <w:bottom w:val="none" w:sz="0" w:space="0" w:color="auto"/>
        <w:right w:val="none" w:sz="0" w:space="0" w:color="auto"/>
      </w:divBdr>
    </w:div>
    <w:div w:id="960724494">
      <w:bodyDiv w:val="1"/>
      <w:marLeft w:val="0"/>
      <w:marRight w:val="0"/>
      <w:marTop w:val="0"/>
      <w:marBottom w:val="0"/>
      <w:divBdr>
        <w:top w:val="none" w:sz="0" w:space="0" w:color="auto"/>
        <w:left w:val="none" w:sz="0" w:space="0" w:color="auto"/>
        <w:bottom w:val="none" w:sz="0" w:space="0" w:color="auto"/>
        <w:right w:val="none" w:sz="0" w:space="0" w:color="auto"/>
      </w:divBdr>
      <w:divsChild>
        <w:div w:id="372311017">
          <w:marLeft w:val="994"/>
          <w:marRight w:val="0"/>
          <w:marTop w:val="0"/>
          <w:marBottom w:val="0"/>
          <w:divBdr>
            <w:top w:val="none" w:sz="0" w:space="0" w:color="auto"/>
            <w:left w:val="none" w:sz="0" w:space="0" w:color="auto"/>
            <w:bottom w:val="none" w:sz="0" w:space="0" w:color="auto"/>
            <w:right w:val="none" w:sz="0" w:space="0" w:color="auto"/>
          </w:divBdr>
        </w:div>
        <w:div w:id="405616981">
          <w:marLeft w:val="274"/>
          <w:marRight w:val="0"/>
          <w:marTop w:val="0"/>
          <w:marBottom w:val="0"/>
          <w:divBdr>
            <w:top w:val="none" w:sz="0" w:space="0" w:color="auto"/>
            <w:left w:val="none" w:sz="0" w:space="0" w:color="auto"/>
            <w:bottom w:val="none" w:sz="0" w:space="0" w:color="auto"/>
            <w:right w:val="none" w:sz="0" w:space="0" w:color="auto"/>
          </w:divBdr>
        </w:div>
        <w:div w:id="488861606">
          <w:marLeft w:val="994"/>
          <w:marRight w:val="0"/>
          <w:marTop w:val="0"/>
          <w:marBottom w:val="0"/>
          <w:divBdr>
            <w:top w:val="none" w:sz="0" w:space="0" w:color="auto"/>
            <w:left w:val="none" w:sz="0" w:space="0" w:color="auto"/>
            <w:bottom w:val="none" w:sz="0" w:space="0" w:color="auto"/>
            <w:right w:val="none" w:sz="0" w:space="0" w:color="auto"/>
          </w:divBdr>
        </w:div>
        <w:div w:id="531847252">
          <w:marLeft w:val="274"/>
          <w:marRight w:val="0"/>
          <w:marTop w:val="0"/>
          <w:marBottom w:val="0"/>
          <w:divBdr>
            <w:top w:val="none" w:sz="0" w:space="0" w:color="auto"/>
            <w:left w:val="none" w:sz="0" w:space="0" w:color="auto"/>
            <w:bottom w:val="none" w:sz="0" w:space="0" w:color="auto"/>
            <w:right w:val="none" w:sz="0" w:space="0" w:color="auto"/>
          </w:divBdr>
        </w:div>
        <w:div w:id="614604704">
          <w:marLeft w:val="274"/>
          <w:marRight w:val="0"/>
          <w:marTop w:val="0"/>
          <w:marBottom w:val="0"/>
          <w:divBdr>
            <w:top w:val="none" w:sz="0" w:space="0" w:color="auto"/>
            <w:left w:val="none" w:sz="0" w:space="0" w:color="auto"/>
            <w:bottom w:val="none" w:sz="0" w:space="0" w:color="auto"/>
            <w:right w:val="none" w:sz="0" w:space="0" w:color="auto"/>
          </w:divBdr>
        </w:div>
        <w:div w:id="773787896">
          <w:marLeft w:val="274"/>
          <w:marRight w:val="0"/>
          <w:marTop w:val="0"/>
          <w:marBottom w:val="0"/>
          <w:divBdr>
            <w:top w:val="none" w:sz="0" w:space="0" w:color="auto"/>
            <w:left w:val="none" w:sz="0" w:space="0" w:color="auto"/>
            <w:bottom w:val="none" w:sz="0" w:space="0" w:color="auto"/>
            <w:right w:val="none" w:sz="0" w:space="0" w:color="auto"/>
          </w:divBdr>
        </w:div>
        <w:div w:id="902984894">
          <w:marLeft w:val="274"/>
          <w:marRight w:val="0"/>
          <w:marTop w:val="0"/>
          <w:marBottom w:val="0"/>
          <w:divBdr>
            <w:top w:val="none" w:sz="0" w:space="0" w:color="auto"/>
            <w:left w:val="none" w:sz="0" w:space="0" w:color="auto"/>
            <w:bottom w:val="none" w:sz="0" w:space="0" w:color="auto"/>
            <w:right w:val="none" w:sz="0" w:space="0" w:color="auto"/>
          </w:divBdr>
        </w:div>
        <w:div w:id="967857173">
          <w:marLeft w:val="274"/>
          <w:marRight w:val="0"/>
          <w:marTop w:val="0"/>
          <w:marBottom w:val="0"/>
          <w:divBdr>
            <w:top w:val="none" w:sz="0" w:space="0" w:color="auto"/>
            <w:left w:val="none" w:sz="0" w:space="0" w:color="auto"/>
            <w:bottom w:val="none" w:sz="0" w:space="0" w:color="auto"/>
            <w:right w:val="none" w:sz="0" w:space="0" w:color="auto"/>
          </w:divBdr>
        </w:div>
        <w:div w:id="1145705341">
          <w:marLeft w:val="274"/>
          <w:marRight w:val="0"/>
          <w:marTop w:val="0"/>
          <w:marBottom w:val="0"/>
          <w:divBdr>
            <w:top w:val="none" w:sz="0" w:space="0" w:color="auto"/>
            <w:left w:val="none" w:sz="0" w:space="0" w:color="auto"/>
            <w:bottom w:val="none" w:sz="0" w:space="0" w:color="auto"/>
            <w:right w:val="none" w:sz="0" w:space="0" w:color="auto"/>
          </w:divBdr>
        </w:div>
        <w:div w:id="1156729716">
          <w:marLeft w:val="274"/>
          <w:marRight w:val="0"/>
          <w:marTop w:val="0"/>
          <w:marBottom w:val="0"/>
          <w:divBdr>
            <w:top w:val="none" w:sz="0" w:space="0" w:color="auto"/>
            <w:left w:val="none" w:sz="0" w:space="0" w:color="auto"/>
            <w:bottom w:val="none" w:sz="0" w:space="0" w:color="auto"/>
            <w:right w:val="none" w:sz="0" w:space="0" w:color="auto"/>
          </w:divBdr>
        </w:div>
        <w:div w:id="1166283313">
          <w:marLeft w:val="274"/>
          <w:marRight w:val="0"/>
          <w:marTop w:val="0"/>
          <w:marBottom w:val="0"/>
          <w:divBdr>
            <w:top w:val="none" w:sz="0" w:space="0" w:color="auto"/>
            <w:left w:val="none" w:sz="0" w:space="0" w:color="auto"/>
            <w:bottom w:val="none" w:sz="0" w:space="0" w:color="auto"/>
            <w:right w:val="none" w:sz="0" w:space="0" w:color="auto"/>
          </w:divBdr>
        </w:div>
        <w:div w:id="1369139622">
          <w:marLeft w:val="274"/>
          <w:marRight w:val="0"/>
          <w:marTop w:val="0"/>
          <w:marBottom w:val="0"/>
          <w:divBdr>
            <w:top w:val="none" w:sz="0" w:space="0" w:color="auto"/>
            <w:left w:val="none" w:sz="0" w:space="0" w:color="auto"/>
            <w:bottom w:val="none" w:sz="0" w:space="0" w:color="auto"/>
            <w:right w:val="none" w:sz="0" w:space="0" w:color="auto"/>
          </w:divBdr>
        </w:div>
        <w:div w:id="1463426012">
          <w:marLeft w:val="994"/>
          <w:marRight w:val="0"/>
          <w:marTop w:val="0"/>
          <w:marBottom w:val="0"/>
          <w:divBdr>
            <w:top w:val="none" w:sz="0" w:space="0" w:color="auto"/>
            <w:left w:val="none" w:sz="0" w:space="0" w:color="auto"/>
            <w:bottom w:val="none" w:sz="0" w:space="0" w:color="auto"/>
            <w:right w:val="none" w:sz="0" w:space="0" w:color="auto"/>
          </w:divBdr>
        </w:div>
      </w:divsChild>
    </w:div>
    <w:div w:id="1702363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glossaryDocument" Target="glossary/document.xml"/><Relationship Id="rId21" Type="http://schemas.openxmlformats.org/officeDocument/2006/relationships/image" Target="media/image10.sv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sv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66959244FB4976AD9FADFD722B3676"/>
        <w:category>
          <w:name w:val="General"/>
          <w:gallery w:val="placeholder"/>
        </w:category>
        <w:types>
          <w:type w:val="bbPlcHdr"/>
        </w:types>
        <w:behaviors>
          <w:behavior w:val="content"/>
        </w:behaviors>
        <w:guid w:val="{048D5FCE-F8C5-42C3-A629-FB64D80F64D8}"/>
      </w:docPartPr>
      <w:docPartBody>
        <w:p w:rsidR="007A4827" w:rsidRDefault="007A4827">
          <w:pPr>
            <w:pStyle w:val="3466959244FB4976AD9FADFD722B3676"/>
          </w:pPr>
          <w:r w:rsidRPr="00EE5C97">
            <w:rPr>
              <w:rStyle w:val="PlaceholderText"/>
            </w:rPr>
            <w:t>[</w:t>
          </w:r>
          <w:r>
            <w:rPr>
              <w:rStyle w:val="PlaceholderText"/>
            </w:rPr>
            <w:t>course number and name</w:t>
          </w:r>
          <w:r w:rsidRPr="00EE5C97">
            <w:rPr>
              <w:rStyle w:val="PlaceholderText"/>
            </w:rPr>
            <w:t>]</w:t>
          </w:r>
        </w:p>
      </w:docPartBody>
    </w:docPart>
    <w:docPart>
      <w:docPartPr>
        <w:name w:val="F39C8AC188C44AA68CA5EDCBA5521ABE"/>
        <w:category>
          <w:name w:val="General"/>
          <w:gallery w:val="placeholder"/>
        </w:category>
        <w:types>
          <w:type w:val="bbPlcHdr"/>
        </w:types>
        <w:behaviors>
          <w:behavior w:val="content"/>
        </w:behaviors>
        <w:guid w:val="{036379CE-E392-4E1D-B468-3FE937602870}"/>
      </w:docPartPr>
      <w:docPartBody>
        <w:p w:rsidR="007A4827" w:rsidRDefault="007A4827">
          <w:pPr>
            <w:pStyle w:val="F39C8AC188C44AA68CA5EDCBA5521ABE"/>
          </w:pPr>
          <w:r w:rsidRPr="001E5268">
            <w:rPr>
              <w:rStyle w:val="PlaceholderText"/>
            </w:rPr>
            <w:t>[Category]</w:t>
          </w:r>
        </w:p>
      </w:docPartBody>
    </w:docPart>
    <w:docPart>
      <w:docPartPr>
        <w:name w:val="7205FD05BEEC48F28182B3451D272050"/>
        <w:category>
          <w:name w:val="General"/>
          <w:gallery w:val="placeholder"/>
        </w:category>
        <w:types>
          <w:type w:val="bbPlcHdr"/>
        </w:types>
        <w:behaviors>
          <w:behavior w:val="content"/>
        </w:behaviors>
        <w:guid w:val="{9A741E60-0BD3-4444-832C-B9F67A28F848}"/>
      </w:docPartPr>
      <w:docPartBody>
        <w:p w:rsidR="007A4827" w:rsidRDefault="007A4827">
          <w:pPr>
            <w:pStyle w:val="7205FD05BEEC48F28182B3451D272050"/>
          </w:pPr>
          <w:r w:rsidRPr="001E5268">
            <w:rPr>
              <w:rStyle w:val="PlaceholderText"/>
            </w:rPr>
            <w:t>[Category]</w:t>
          </w:r>
        </w:p>
      </w:docPartBody>
    </w:docPart>
    <w:docPart>
      <w:docPartPr>
        <w:name w:val="B4C62F6B409F4A34920761633B81B962"/>
        <w:category>
          <w:name w:val="General"/>
          <w:gallery w:val="placeholder"/>
        </w:category>
        <w:types>
          <w:type w:val="bbPlcHdr"/>
        </w:types>
        <w:behaviors>
          <w:behavior w:val="content"/>
        </w:behaviors>
        <w:guid w:val="{63BE502E-E3E1-4A3A-8C97-5E58495CE8BD}"/>
      </w:docPartPr>
      <w:docPartBody>
        <w:p w:rsidR="00D8480B" w:rsidRDefault="007F6281">
          <w:r w:rsidRPr="007E1BDD">
            <w:rPr>
              <w:rStyle w:val="PlaceholderText"/>
            </w:rPr>
            <w:t>[Abstract]</w:t>
          </w:r>
        </w:p>
      </w:docPartBody>
    </w:docPart>
    <w:docPart>
      <w:docPartPr>
        <w:name w:val="3F10466BBEEF4F34843AB51CD7CE1201"/>
        <w:category>
          <w:name w:val="General"/>
          <w:gallery w:val="placeholder"/>
        </w:category>
        <w:types>
          <w:type w:val="bbPlcHdr"/>
        </w:types>
        <w:behaviors>
          <w:behavior w:val="content"/>
        </w:behaviors>
        <w:guid w:val="{AC9224B6-3011-4F39-83B2-E3F905A495D3}"/>
      </w:docPartPr>
      <w:docPartBody>
        <w:p w:rsidR="00D8480B" w:rsidRDefault="007F6281">
          <w:r w:rsidRPr="007E1BDD">
            <w:rPr>
              <w:rStyle w:val="PlaceholderText"/>
            </w:rPr>
            <w:t>[Category]</w:t>
          </w:r>
        </w:p>
      </w:docPartBody>
    </w:docPart>
    <w:docPart>
      <w:docPartPr>
        <w:name w:val="3731F8C791AE49F8868C7FE0FB5E6EDD"/>
        <w:category>
          <w:name w:val="General"/>
          <w:gallery w:val="placeholder"/>
        </w:category>
        <w:types>
          <w:type w:val="bbPlcHdr"/>
        </w:types>
        <w:behaviors>
          <w:behavior w:val="content"/>
        </w:behaviors>
        <w:guid w:val="{E554FA64-10CE-44F6-805E-AFC9C8C74475}"/>
      </w:docPartPr>
      <w:docPartBody>
        <w:p w:rsidR="00D8480B" w:rsidRDefault="007F6281" w:rsidP="007F6281">
          <w:pPr>
            <w:pStyle w:val="3731F8C791AE49F8868C7FE0FB5E6EDD"/>
          </w:pPr>
          <w:r w:rsidRPr="007E1BDD">
            <w:rPr>
              <w:rStyle w:val="PlaceholderText"/>
            </w:rPr>
            <w:t>[Abstract]</w:t>
          </w:r>
        </w:p>
      </w:docPartBody>
    </w:docPart>
    <w:docPart>
      <w:docPartPr>
        <w:name w:val="7630850C4F4948B99BCF9413C2768F0D"/>
        <w:category>
          <w:name w:val="General"/>
          <w:gallery w:val="placeholder"/>
        </w:category>
        <w:types>
          <w:type w:val="bbPlcHdr"/>
        </w:types>
        <w:behaviors>
          <w:behavior w:val="content"/>
        </w:behaviors>
        <w:guid w:val="{2E871CAA-54EF-40A9-89FC-2479991E44EE}"/>
      </w:docPartPr>
      <w:docPartBody>
        <w:p w:rsidR="00D8480B" w:rsidRDefault="007F6281" w:rsidP="007F6281">
          <w:pPr>
            <w:pStyle w:val="7630850C4F4948B99BCF9413C2768F0D"/>
          </w:pPr>
          <w:r w:rsidRPr="007E1BDD">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827"/>
    <w:rsid w:val="00041C9B"/>
    <w:rsid w:val="00163B13"/>
    <w:rsid w:val="00201FEC"/>
    <w:rsid w:val="00205932"/>
    <w:rsid w:val="00273D85"/>
    <w:rsid w:val="004C6F11"/>
    <w:rsid w:val="006840AC"/>
    <w:rsid w:val="00723EC5"/>
    <w:rsid w:val="00753C2F"/>
    <w:rsid w:val="007A4827"/>
    <w:rsid w:val="007F6281"/>
    <w:rsid w:val="00841EDE"/>
    <w:rsid w:val="00B51D15"/>
    <w:rsid w:val="00D8480B"/>
    <w:rsid w:val="00D91027"/>
    <w:rsid w:val="00D94B6A"/>
    <w:rsid w:val="00EC6FFB"/>
    <w:rsid w:val="00EE5548"/>
    <w:rsid w:val="00FB70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281"/>
    <w:rPr>
      <w:color w:val="808080"/>
    </w:rPr>
  </w:style>
  <w:style w:type="paragraph" w:customStyle="1" w:styleId="3466959244FB4976AD9FADFD722B3676">
    <w:name w:val="3466959244FB4976AD9FADFD722B3676"/>
  </w:style>
  <w:style w:type="paragraph" w:customStyle="1" w:styleId="F39C8AC188C44AA68CA5EDCBA5521ABE">
    <w:name w:val="F39C8AC188C44AA68CA5EDCBA5521ABE"/>
  </w:style>
  <w:style w:type="paragraph" w:customStyle="1" w:styleId="7205FD05BEEC48F28182B3451D272050">
    <w:name w:val="7205FD05BEEC48F28182B3451D272050"/>
  </w:style>
  <w:style w:type="paragraph" w:customStyle="1" w:styleId="3731F8C791AE49F8868C7FE0FB5E6EDD">
    <w:name w:val="3731F8C791AE49F8868C7FE0FB5E6EDD"/>
    <w:rsid w:val="007F6281"/>
  </w:style>
  <w:style w:type="paragraph" w:customStyle="1" w:styleId="7630850C4F4948B99BCF9413C2768F0D">
    <w:name w:val="7630850C4F4948B99BCF9413C2768F0D"/>
    <w:rsid w:val="007F6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WCG-IG">
  <a:themeElements>
    <a:clrScheme name="NWCG">
      <a:dk1>
        <a:sysClr val="windowText" lastClr="000000"/>
      </a:dk1>
      <a:lt1>
        <a:sysClr val="window" lastClr="FFFFFF"/>
      </a:lt1>
      <a:dk2>
        <a:srgbClr val="406882"/>
      </a:dk2>
      <a:lt2>
        <a:srgbClr val="F0F1EC"/>
      </a:lt2>
      <a:accent1>
        <a:srgbClr val="507B97"/>
      </a:accent1>
      <a:accent2>
        <a:srgbClr val="EB9922"/>
      </a:accent2>
      <a:accent3>
        <a:srgbClr val="4EA361"/>
      </a:accent3>
      <a:accent4>
        <a:srgbClr val="243E90"/>
      </a:accent4>
      <a:accent5>
        <a:srgbClr val="339999"/>
      </a:accent5>
      <a:accent6>
        <a:srgbClr val="FFCC3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D-311</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2D3A026BB69864DB00FBC560CCDA00B" ma:contentTypeVersion="14" ma:contentTypeDescription="Create a new document." ma:contentTypeScope="" ma:versionID="7a46b5f8e48e78cb655dc789aab3f25c">
  <xsd:schema xmlns:xsd="http://www.w3.org/2001/XMLSchema" xmlns:xs="http://www.w3.org/2001/XMLSchema" xmlns:p="http://schemas.microsoft.com/office/2006/metadata/properties" xmlns:ns2="c9d8fc27-fd5a-4b02-97d9-525c3a47b016" xmlns:ns3="44c00d68-9f52-47a7-8813-63f8d220196f" targetNamespace="http://schemas.microsoft.com/office/2006/metadata/properties" ma:root="true" ma:fieldsID="68eac5044fb8102923dd8d8649cd693b" ns2:_="" ns3:_="">
    <xsd:import namespace="c9d8fc27-fd5a-4b02-97d9-525c3a47b016"/>
    <xsd:import namespace="44c00d68-9f52-47a7-8813-63f8d22019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8fc27-fd5a-4b02-97d9-525c3a47b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c00d68-9f52-47a7-8813-63f8d22019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755fdbb-74d1-40f0-a8cf-9e5b53f2bb84}" ma:internalName="TaxCatchAll" ma:showField="CatchAllData" ma:web="44c00d68-9f52-47a7-8813-63f8d22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44c00d68-9f52-47a7-8813-63f8d220196f" xsi:nil="true"/>
    <lcf76f155ced4ddcb4097134ff3c332f xmlns="c9d8fc27-fd5a-4b02-97d9-525c3a47b0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65701D-BBAA-4DD9-A792-8A8352416A99}">
  <ds:schemaRefs>
    <ds:schemaRef ds:uri="http://schemas.microsoft.com/sharepoint/v3/contenttype/forms"/>
  </ds:schemaRefs>
</ds:datastoreItem>
</file>

<file path=customXml/itemProps3.xml><?xml version="1.0" encoding="utf-8"?>
<ds:datastoreItem xmlns:ds="http://schemas.openxmlformats.org/officeDocument/2006/customXml" ds:itemID="{9DA56D51-9684-445E-87D2-6ED28B34ABDE}">
  <ds:schemaRefs>
    <ds:schemaRef ds:uri="http://schemas.openxmlformats.org/officeDocument/2006/bibliography"/>
  </ds:schemaRefs>
</ds:datastoreItem>
</file>

<file path=customXml/itemProps4.xml><?xml version="1.0" encoding="utf-8"?>
<ds:datastoreItem xmlns:ds="http://schemas.openxmlformats.org/officeDocument/2006/customXml" ds:itemID="{ACEC43C7-F34D-4D97-9C36-80F8438ADB3E}"/>
</file>

<file path=customXml/itemProps5.xml><?xml version="1.0" encoding="utf-8"?>
<ds:datastoreItem xmlns:ds="http://schemas.openxmlformats.org/officeDocument/2006/customXml" ds:itemID="{5842126C-25C4-44EA-A9B4-E9B6394AB8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18</Pages>
  <Words>1935</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NWCG Instructor Guide</vt:lpstr>
    </vt:vector>
  </TitlesOfParts>
  <Company>NWCG</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NWCG Instructor Guide</dc:title>
  <dc:subject>NWCG</dc:subject>
  <dc:creator>rtouchette</dc:creator>
  <cp:keywords>NWCG, Instructor Guide</cp:keywords>
  <dc:description/>
  <cp:lastModifiedBy>Jasberg, Jeffery - FS, UT</cp:lastModifiedBy>
  <cp:revision>297</cp:revision>
  <cp:lastPrinted>2018-06-22T19:09:00Z</cp:lastPrinted>
  <dcterms:created xsi:type="dcterms:W3CDTF">2025-02-14T13:44:00Z</dcterms:created>
  <dcterms:modified xsi:type="dcterms:W3CDTF">2025-02-25T15:33:00Z</dcterms:modified>
  <cp:category>Unit 9: Daily Duties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2014-12-15T00:00:00Z</vt:filetime>
  </property>
  <property fmtid="{D5CDD505-2E9C-101B-9397-08002B2CF9AE}" pid="4" name="ContentTypeId">
    <vt:lpwstr>0x01010062D3A026BB69864DB00FBC560CCDA00B</vt:lpwstr>
  </property>
</Properties>
</file>